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E056B" w14:textId="77777777" w:rsidR="00E82267" w:rsidRPr="004D755C" w:rsidRDefault="00E82267" w:rsidP="00E82267">
      <w:pPr>
        <w:ind w:left="2880" w:firstLine="720"/>
        <w:rPr>
          <w:rFonts w:ascii="Calibri" w:hAnsi="Calibri" w:cs="Calibri"/>
          <w:b/>
          <w:sz w:val="28"/>
          <w:szCs w:val="28"/>
        </w:rPr>
      </w:pPr>
      <w:r>
        <w:rPr>
          <w:rFonts w:ascii="Calibri" w:hAnsi="Calibri" w:cs="Calibri"/>
          <w:b/>
          <w:sz w:val="28"/>
          <w:szCs w:val="28"/>
        </w:rPr>
        <w:t>July 12, 2021</w:t>
      </w:r>
    </w:p>
    <w:p w14:paraId="13B2C9BE" w14:textId="77777777" w:rsidR="00E82267" w:rsidRPr="004D755C" w:rsidRDefault="00E82267" w:rsidP="00E82267">
      <w:pPr>
        <w:jc w:val="center"/>
        <w:rPr>
          <w:rFonts w:ascii="Calibri" w:hAnsi="Calibri" w:cs="Calibri"/>
          <w:b/>
          <w:sz w:val="22"/>
          <w:szCs w:val="22"/>
        </w:rPr>
      </w:pPr>
    </w:p>
    <w:p w14:paraId="4CF238D7" w14:textId="77777777" w:rsidR="00E82267" w:rsidRPr="004D755C" w:rsidRDefault="00E82267" w:rsidP="00E82267">
      <w:pPr>
        <w:jc w:val="center"/>
        <w:rPr>
          <w:rFonts w:ascii="Calibri" w:hAnsi="Calibri" w:cs="Calibri"/>
          <w:b/>
          <w:sz w:val="22"/>
          <w:szCs w:val="22"/>
        </w:rPr>
      </w:pPr>
      <w:r w:rsidRPr="004D755C">
        <w:rPr>
          <w:rFonts w:ascii="Calibri" w:hAnsi="Calibri" w:cs="Calibri"/>
          <w:b/>
          <w:sz w:val="22"/>
          <w:szCs w:val="22"/>
        </w:rPr>
        <w:t>MINUTES OF THE REGULAR TOLEDO COUNCIL MEETING HELD AT THE REINIG CENTER</w:t>
      </w:r>
    </w:p>
    <w:p w14:paraId="037B8080" w14:textId="77777777" w:rsidR="00E82267" w:rsidRPr="004D755C" w:rsidRDefault="00E82267" w:rsidP="00E82267">
      <w:pPr>
        <w:jc w:val="center"/>
        <w:rPr>
          <w:rFonts w:ascii="Calibri" w:hAnsi="Calibri" w:cs="Calibri"/>
          <w:b/>
          <w:sz w:val="22"/>
          <w:szCs w:val="22"/>
        </w:rPr>
      </w:pPr>
      <w:r w:rsidRPr="004D755C">
        <w:rPr>
          <w:rFonts w:ascii="Calibri" w:hAnsi="Calibri" w:cs="Calibri"/>
          <w:b/>
          <w:sz w:val="22"/>
          <w:szCs w:val="22"/>
        </w:rPr>
        <w:t xml:space="preserve">1007 S. PROSPECT DRIVE, TOLEDO IA AT STARTING AT </w:t>
      </w:r>
      <w:r>
        <w:rPr>
          <w:rFonts w:ascii="Calibri" w:hAnsi="Calibri" w:cs="Calibri"/>
          <w:b/>
          <w:sz w:val="22"/>
          <w:szCs w:val="22"/>
        </w:rPr>
        <w:t>5</w:t>
      </w:r>
      <w:r w:rsidRPr="004D755C">
        <w:rPr>
          <w:rFonts w:ascii="Calibri" w:hAnsi="Calibri" w:cs="Calibri"/>
          <w:b/>
          <w:sz w:val="22"/>
          <w:szCs w:val="22"/>
        </w:rPr>
        <w:t>:00 P.M.</w:t>
      </w:r>
    </w:p>
    <w:p w14:paraId="33FD73A9" w14:textId="77777777" w:rsidR="00E82267" w:rsidRPr="004D755C" w:rsidRDefault="00E82267" w:rsidP="00E82267">
      <w:pPr>
        <w:rPr>
          <w:rFonts w:ascii="Calibri" w:hAnsi="Calibri" w:cs="Calibri"/>
          <w:sz w:val="22"/>
          <w:szCs w:val="22"/>
        </w:rPr>
      </w:pPr>
    </w:p>
    <w:p w14:paraId="1D4AE6F9" w14:textId="77777777" w:rsidR="00E82267" w:rsidRDefault="00E82267" w:rsidP="00E82267">
      <w:pPr>
        <w:rPr>
          <w:rFonts w:ascii="Calibri" w:hAnsi="Calibri" w:cs="Calibri"/>
          <w:sz w:val="22"/>
          <w:szCs w:val="22"/>
        </w:rPr>
      </w:pPr>
      <w:r w:rsidRPr="006A00B9">
        <w:rPr>
          <w:rFonts w:ascii="Calibri" w:hAnsi="Calibri" w:cs="Calibri"/>
          <w:sz w:val="22"/>
          <w:szCs w:val="22"/>
        </w:rPr>
        <w:t xml:space="preserve">The meeting </w:t>
      </w:r>
      <w:r>
        <w:rPr>
          <w:rFonts w:ascii="Calibri" w:hAnsi="Calibri" w:cs="Calibri"/>
          <w:sz w:val="22"/>
          <w:szCs w:val="22"/>
        </w:rPr>
        <w:t>was called to order</w:t>
      </w:r>
      <w:r w:rsidRPr="006A00B9">
        <w:rPr>
          <w:rFonts w:ascii="Calibri" w:hAnsi="Calibri" w:cs="Calibri"/>
          <w:sz w:val="22"/>
          <w:szCs w:val="22"/>
        </w:rPr>
        <w:t xml:space="preserve"> at </w:t>
      </w:r>
      <w:r>
        <w:rPr>
          <w:rFonts w:ascii="Calibri" w:hAnsi="Calibri" w:cs="Calibri"/>
          <w:sz w:val="22"/>
          <w:szCs w:val="22"/>
        </w:rPr>
        <w:t>5</w:t>
      </w:r>
      <w:r w:rsidRPr="006A00B9">
        <w:rPr>
          <w:rFonts w:ascii="Calibri" w:hAnsi="Calibri" w:cs="Calibri"/>
          <w:sz w:val="22"/>
          <w:szCs w:val="22"/>
        </w:rPr>
        <w:t>:</w:t>
      </w:r>
      <w:r>
        <w:rPr>
          <w:rFonts w:ascii="Calibri" w:hAnsi="Calibri" w:cs="Calibri"/>
          <w:sz w:val="22"/>
          <w:szCs w:val="22"/>
        </w:rPr>
        <w:t>03</w:t>
      </w:r>
      <w:r w:rsidRPr="006A00B9">
        <w:rPr>
          <w:rFonts w:ascii="Calibri" w:hAnsi="Calibri" w:cs="Calibri"/>
          <w:sz w:val="22"/>
          <w:szCs w:val="22"/>
        </w:rPr>
        <w:t xml:space="preserve"> p.m. with Mayor Sokol</w:t>
      </w:r>
      <w:r>
        <w:rPr>
          <w:rFonts w:ascii="Calibri" w:hAnsi="Calibri" w:cs="Calibri"/>
          <w:sz w:val="22"/>
          <w:szCs w:val="22"/>
        </w:rPr>
        <w:t xml:space="preserve"> absent and pro-</w:t>
      </w:r>
      <w:proofErr w:type="spellStart"/>
      <w:r>
        <w:rPr>
          <w:rFonts w:ascii="Calibri" w:hAnsi="Calibri" w:cs="Calibri"/>
          <w:sz w:val="22"/>
          <w:szCs w:val="22"/>
        </w:rPr>
        <w:t>tem</w:t>
      </w:r>
      <w:proofErr w:type="spellEnd"/>
      <w:r>
        <w:rPr>
          <w:rFonts w:ascii="Calibri" w:hAnsi="Calibri" w:cs="Calibri"/>
          <w:sz w:val="22"/>
          <w:szCs w:val="22"/>
        </w:rPr>
        <w:t xml:space="preserve"> Joe Boll</w:t>
      </w:r>
      <w:r w:rsidRPr="006A00B9">
        <w:rPr>
          <w:rFonts w:ascii="Calibri" w:hAnsi="Calibri" w:cs="Calibri"/>
          <w:sz w:val="22"/>
          <w:szCs w:val="22"/>
        </w:rPr>
        <w:t xml:space="preserve"> present and presiding.  </w:t>
      </w:r>
      <w:bookmarkStart w:id="0" w:name="_Hlk530041808"/>
      <w:r>
        <w:rPr>
          <w:rFonts w:ascii="Calibri" w:hAnsi="Calibri" w:cs="Calibri"/>
          <w:sz w:val="22"/>
          <w:szCs w:val="22"/>
        </w:rPr>
        <w:t xml:space="preserve">Mayor Sokol arrived at 5:19 p.m.  </w:t>
      </w:r>
      <w:r w:rsidRPr="006A00B9">
        <w:rPr>
          <w:rFonts w:ascii="Calibri" w:hAnsi="Calibri" w:cs="Calibri"/>
          <w:sz w:val="22"/>
          <w:szCs w:val="22"/>
        </w:rPr>
        <w:t>Answering roll call</w:t>
      </w:r>
      <w:r>
        <w:rPr>
          <w:rFonts w:ascii="Calibri" w:hAnsi="Calibri" w:cs="Calibri"/>
          <w:sz w:val="22"/>
          <w:szCs w:val="22"/>
        </w:rPr>
        <w:t xml:space="preserve"> for the</w:t>
      </w:r>
      <w:r w:rsidRPr="006A00B9">
        <w:rPr>
          <w:rFonts w:ascii="Calibri" w:hAnsi="Calibri" w:cs="Calibri"/>
          <w:sz w:val="22"/>
          <w:szCs w:val="22"/>
        </w:rPr>
        <w:t xml:space="preserve"> City of Toledo were</w:t>
      </w:r>
      <w:bookmarkEnd w:id="0"/>
      <w:r>
        <w:rPr>
          <w:rFonts w:ascii="Calibri" w:hAnsi="Calibri" w:cs="Calibri"/>
          <w:sz w:val="22"/>
          <w:szCs w:val="22"/>
        </w:rPr>
        <w:t xml:space="preserve"> Cook, Cremeans, </w:t>
      </w:r>
      <w:proofErr w:type="spellStart"/>
      <w:r>
        <w:rPr>
          <w:rFonts w:ascii="Calibri" w:hAnsi="Calibri" w:cs="Calibri"/>
          <w:sz w:val="22"/>
          <w:szCs w:val="22"/>
        </w:rPr>
        <w:t>Pansegrau</w:t>
      </w:r>
      <w:proofErr w:type="spellEnd"/>
      <w:r>
        <w:rPr>
          <w:rFonts w:ascii="Calibri" w:hAnsi="Calibri" w:cs="Calibri"/>
          <w:sz w:val="22"/>
          <w:szCs w:val="22"/>
        </w:rPr>
        <w:t xml:space="preserve">, Boll, and Graham. Others present in person were Chief Shepard, McAdoo, Marquess, Marquetta Evans, S. Vesely and </w:t>
      </w:r>
      <w:proofErr w:type="spellStart"/>
      <w:r>
        <w:rPr>
          <w:rFonts w:ascii="Calibri" w:hAnsi="Calibri" w:cs="Calibri"/>
          <w:sz w:val="22"/>
          <w:szCs w:val="22"/>
        </w:rPr>
        <w:t>Shawncey</w:t>
      </w:r>
      <w:proofErr w:type="spellEnd"/>
      <w:r>
        <w:rPr>
          <w:rFonts w:ascii="Calibri" w:hAnsi="Calibri" w:cs="Calibri"/>
          <w:sz w:val="22"/>
          <w:szCs w:val="22"/>
        </w:rPr>
        <w:t xml:space="preserve"> Day.</w:t>
      </w:r>
    </w:p>
    <w:p w14:paraId="5D8BAA5C" w14:textId="77777777" w:rsidR="00E82267" w:rsidRPr="00735992" w:rsidRDefault="00E82267" w:rsidP="00E82267">
      <w:pPr>
        <w:rPr>
          <w:rFonts w:ascii="Calibri" w:hAnsi="Calibri" w:cs="Calibri"/>
          <w:sz w:val="12"/>
          <w:szCs w:val="12"/>
        </w:rPr>
      </w:pPr>
    </w:p>
    <w:p w14:paraId="52136556" w14:textId="77777777" w:rsidR="00E82267" w:rsidRDefault="00E82267" w:rsidP="00E82267">
      <w:pPr>
        <w:rPr>
          <w:rFonts w:ascii="Calibri" w:hAnsi="Calibri" w:cs="Calibri"/>
          <w:sz w:val="22"/>
          <w:szCs w:val="22"/>
        </w:rPr>
      </w:pPr>
      <w:bookmarkStart w:id="1" w:name="_Hlk59006759"/>
      <w:r w:rsidRPr="00E5284C">
        <w:rPr>
          <w:rFonts w:ascii="Calibri" w:hAnsi="Calibri" w:cs="Calibri"/>
          <w:sz w:val="22"/>
          <w:szCs w:val="22"/>
        </w:rPr>
        <w:t>Mayor</w:t>
      </w:r>
      <w:r>
        <w:rPr>
          <w:rFonts w:ascii="Calibri" w:hAnsi="Calibri" w:cs="Calibri"/>
          <w:sz w:val="22"/>
          <w:szCs w:val="22"/>
        </w:rPr>
        <w:t xml:space="preserve"> pro-</w:t>
      </w:r>
      <w:proofErr w:type="spellStart"/>
      <w:r>
        <w:rPr>
          <w:rFonts w:ascii="Calibri" w:hAnsi="Calibri" w:cs="Calibri"/>
          <w:sz w:val="22"/>
          <w:szCs w:val="22"/>
        </w:rPr>
        <w:t>tem</w:t>
      </w:r>
      <w:proofErr w:type="spellEnd"/>
      <w:r w:rsidRPr="00E5284C">
        <w:rPr>
          <w:rFonts w:ascii="Calibri" w:hAnsi="Calibri" w:cs="Calibri"/>
          <w:sz w:val="22"/>
          <w:szCs w:val="22"/>
        </w:rPr>
        <w:t xml:space="preserve"> </w:t>
      </w:r>
      <w:r>
        <w:rPr>
          <w:rFonts w:ascii="Calibri" w:hAnsi="Calibri" w:cs="Calibri"/>
          <w:sz w:val="22"/>
          <w:szCs w:val="22"/>
        </w:rPr>
        <w:t>Boll</w:t>
      </w:r>
      <w:r w:rsidRPr="00E5284C">
        <w:rPr>
          <w:rFonts w:ascii="Calibri" w:hAnsi="Calibri" w:cs="Calibri"/>
          <w:sz w:val="22"/>
          <w:szCs w:val="22"/>
        </w:rPr>
        <w:t xml:space="preserve"> requested a motion </w:t>
      </w:r>
      <w:bookmarkEnd w:id="1"/>
      <w:r w:rsidRPr="00E5284C">
        <w:rPr>
          <w:rFonts w:ascii="Calibri" w:hAnsi="Calibri" w:cs="Calibri"/>
          <w:sz w:val="22"/>
          <w:szCs w:val="22"/>
        </w:rPr>
        <w:t xml:space="preserve">to approve the consent agenda, motioned by </w:t>
      </w:r>
      <w:r>
        <w:rPr>
          <w:rFonts w:ascii="Calibri" w:hAnsi="Calibri" w:cs="Calibri"/>
          <w:sz w:val="22"/>
          <w:szCs w:val="22"/>
        </w:rPr>
        <w:t>Cremeans</w:t>
      </w:r>
      <w:r w:rsidRPr="00E5284C">
        <w:rPr>
          <w:rFonts w:ascii="Calibri" w:hAnsi="Calibri" w:cs="Calibri"/>
          <w:sz w:val="22"/>
          <w:szCs w:val="22"/>
        </w:rPr>
        <w:t xml:space="preserve"> and seconded by </w:t>
      </w:r>
      <w:r>
        <w:rPr>
          <w:rFonts w:ascii="Calibri" w:hAnsi="Calibri" w:cs="Calibri"/>
          <w:sz w:val="22"/>
          <w:szCs w:val="22"/>
        </w:rPr>
        <w:t>Cook</w:t>
      </w:r>
      <w:r w:rsidRPr="00E5284C">
        <w:rPr>
          <w:rFonts w:ascii="Calibri" w:hAnsi="Calibri" w:cs="Calibri"/>
          <w:sz w:val="22"/>
          <w:szCs w:val="22"/>
        </w:rPr>
        <w:t>. All present voiced ayes,</w:t>
      </w:r>
      <w:r>
        <w:rPr>
          <w:rFonts w:ascii="Calibri" w:hAnsi="Calibri" w:cs="Calibri"/>
          <w:sz w:val="22"/>
          <w:szCs w:val="22"/>
        </w:rPr>
        <w:t xml:space="preserve"> no nays,</w:t>
      </w:r>
      <w:r w:rsidRPr="00E5284C">
        <w:rPr>
          <w:rFonts w:ascii="Calibri" w:hAnsi="Calibri" w:cs="Calibri"/>
          <w:sz w:val="22"/>
          <w:szCs w:val="22"/>
        </w:rPr>
        <w:t xml:space="preserve"> motion carried.  The approved consent agenda consisted of the following items: minutes from </w:t>
      </w:r>
      <w:r>
        <w:rPr>
          <w:rFonts w:ascii="Calibri" w:hAnsi="Calibri" w:cs="Calibri"/>
          <w:sz w:val="22"/>
          <w:szCs w:val="22"/>
        </w:rPr>
        <w:t>the June 28</w:t>
      </w:r>
      <w:r w:rsidRPr="00E5284C">
        <w:rPr>
          <w:rFonts w:ascii="Calibri" w:hAnsi="Calibri" w:cs="Calibri"/>
          <w:sz w:val="22"/>
          <w:szCs w:val="22"/>
        </w:rPr>
        <w:t xml:space="preserve">, 2021 </w:t>
      </w:r>
      <w:r>
        <w:rPr>
          <w:rFonts w:ascii="Calibri" w:hAnsi="Calibri" w:cs="Calibri"/>
          <w:sz w:val="22"/>
          <w:szCs w:val="22"/>
        </w:rPr>
        <w:t>regular council</w:t>
      </w:r>
      <w:r w:rsidRPr="00E5284C">
        <w:rPr>
          <w:rFonts w:ascii="Calibri" w:hAnsi="Calibri" w:cs="Calibri"/>
          <w:sz w:val="22"/>
          <w:szCs w:val="22"/>
        </w:rPr>
        <w:t xml:space="preserve"> meeting.  The current financial reports</w:t>
      </w:r>
      <w:r>
        <w:rPr>
          <w:rFonts w:ascii="Calibri" w:hAnsi="Calibri" w:cs="Calibri"/>
          <w:sz w:val="22"/>
          <w:szCs w:val="22"/>
        </w:rPr>
        <w:t xml:space="preserve"> and b</w:t>
      </w:r>
      <w:r w:rsidRPr="00E5284C">
        <w:rPr>
          <w:rFonts w:ascii="Calibri" w:hAnsi="Calibri" w:cs="Calibri"/>
          <w:sz w:val="22"/>
          <w:szCs w:val="22"/>
        </w:rPr>
        <w:t xml:space="preserve">ills paid from </w:t>
      </w:r>
      <w:r>
        <w:rPr>
          <w:rFonts w:ascii="Calibri" w:hAnsi="Calibri" w:cs="Calibri"/>
          <w:sz w:val="22"/>
          <w:szCs w:val="22"/>
        </w:rPr>
        <w:t>June 29</w:t>
      </w:r>
      <w:r w:rsidRPr="00E5284C">
        <w:rPr>
          <w:rFonts w:ascii="Calibri" w:hAnsi="Calibri" w:cs="Calibri"/>
          <w:sz w:val="22"/>
          <w:szCs w:val="22"/>
        </w:rPr>
        <w:t>, 202</w:t>
      </w:r>
      <w:r>
        <w:rPr>
          <w:rFonts w:ascii="Calibri" w:hAnsi="Calibri" w:cs="Calibri"/>
          <w:sz w:val="22"/>
          <w:szCs w:val="22"/>
        </w:rPr>
        <w:t>1</w:t>
      </w:r>
      <w:r w:rsidRPr="00E5284C">
        <w:rPr>
          <w:rFonts w:ascii="Calibri" w:hAnsi="Calibri" w:cs="Calibri"/>
          <w:sz w:val="22"/>
          <w:szCs w:val="22"/>
        </w:rPr>
        <w:t xml:space="preserve"> through </w:t>
      </w:r>
      <w:r>
        <w:rPr>
          <w:rFonts w:ascii="Calibri" w:hAnsi="Calibri" w:cs="Calibri"/>
          <w:sz w:val="22"/>
          <w:szCs w:val="22"/>
        </w:rPr>
        <w:t>July 12</w:t>
      </w:r>
      <w:r w:rsidRPr="00E5284C">
        <w:rPr>
          <w:rFonts w:ascii="Calibri" w:hAnsi="Calibri" w:cs="Calibri"/>
          <w:sz w:val="22"/>
          <w:szCs w:val="22"/>
        </w:rPr>
        <w:t>, 2021 in the amount of $</w:t>
      </w:r>
      <w:r>
        <w:rPr>
          <w:rFonts w:ascii="Calibri" w:hAnsi="Calibri" w:cs="Calibri"/>
          <w:sz w:val="22"/>
          <w:szCs w:val="22"/>
        </w:rPr>
        <w:t>189,747.09</w:t>
      </w:r>
      <w:r w:rsidRPr="00E5284C">
        <w:rPr>
          <w:rFonts w:ascii="Calibri" w:hAnsi="Calibri" w:cs="Calibri"/>
          <w:sz w:val="22"/>
          <w:szCs w:val="22"/>
        </w:rPr>
        <w:t xml:space="preserve"> and payroll in the amount of $</w:t>
      </w:r>
      <w:r>
        <w:rPr>
          <w:rFonts w:ascii="Calibri" w:hAnsi="Calibri" w:cs="Calibri"/>
          <w:sz w:val="22"/>
          <w:szCs w:val="22"/>
        </w:rPr>
        <w:t>24,684.35</w:t>
      </w:r>
      <w:r w:rsidRPr="00E5284C">
        <w:rPr>
          <w:rFonts w:ascii="Calibri" w:hAnsi="Calibri" w:cs="Calibri"/>
          <w:sz w:val="22"/>
          <w:szCs w:val="22"/>
        </w:rPr>
        <w:t>.</w:t>
      </w:r>
      <w:r>
        <w:rPr>
          <w:rFonts w:ascii="Calibri" w:hAnsi="Calibri" w:cs="Calibri"/>
          <w:sz w:val="22"/>
          <w:szCs w:val="22"/>
        </w:rPr>
        <w:t xml:space="preserve"> Council approved one building permit and one liquor license. </w:t>
      </w:r>
    </w:p>
    <w:p w14:paraId="4D236CE2" w14:textId="77777777" w:rsidR="00E82267" w:rsidRDefault="00E82267" w:rsidP="00E82267">
      <w:pPr>
        <w:rPr>
          <w:rFonts w:ascii="Calibri" w:hAnsi="Calibri" w:cs="Calibri"/>
          <w:sz w:val="12"/>
          <w:szCs w:val="12"/>
        </w:rPr>
      </w:pPr>
      <w:r>
        <w:rPr>
          <w:rFonts w:ascii="Calibri" w:hAnsi="Calibri" w:cs="Calibri"/>
          <w:sz w:val="12"/>
          <w:szCs w:val="12"/>
        </w:rPr>
        <w:tab/>
      </w:r>
      <w:r>
        <w:rPr>
          <w:rFonts w:ascii="Calibri" w:hAnsi="Calibri" w:cs="Calibri"/>
          <w:sz w:val="12"/>
          <w:szCs w:val="12"/>
        </w:rPr>
        <w:tab/>
      </w:r>
    </w:p>
    <w:tbl>
      <w:tblPr>
        <w:tblW w:w="6900" w:type="dxa"/>
        <w:tblInd w:w="612" w:type="dxa"/>
        <w:tblLook w:val="04A0" w:firstRow="1" w:lastRow="0" w:firstColumn="1" w:lastColumn="0" w:noHBand="0" w:noVBand="1"/>
      </w:tblPr>
      <w:tblGrid>
        <w:gridCol w:w="2883"/>
        <w:gridCol w:w="2757"/>
        <w:gridCol w:w="1260"/>
      </w:tblGrid>
      <w:tr w:rsidR="00E82267" w14:paraId="0868C6C5" w14:textId="77777777" w:rsidTr="009130ED">
        <w:trPr>
          <w:trHeight w:val="219"/>
        </w:trPr>
        <w:tc>
          <w:tcPr>
            <w:tcW w:w="5640" w:type="dxa"/>
            <w:gridSpan w:val="2"/>
            <w:tcBorders>
              <w:top w:val="nil"/>
              <w:left w:val="nil"/>
              <w:bottom w:val="nil"/>
              <w:right w:val="nil"/>
            </w:tcBorders>
            <w:shd w:val="clear" w:color="auto" w:fill="auto"/>
            <w:noWrap/>
            <w:vAlign w:val="center"/>
            <w:hideMark/>
          </w:tcPr>
          <w:p w14:paraId="6314EF5E" w14:textId="77777777" w:rsidR="00E82267" w:rsidRDefault="00E82267" w:rsidP="009130ED">
            <w:pPr>
              <w:jc w:val="center"/>
              <w:rPr>
                <w:rFonts w:ascii="Calibri" w:hAnsi="Calibri" w:cs="Calibri"/>
                <w:b/>
                <w:bCs/>
                <w:color w:val="000000"/>
                <w:sz w:val="16"/>
                <w:szCs w:val="16"/>
              </w:rPr>
            </w:pPr>
            <w:r>
              <w:rPr>
                <w:rFonts w:ascii="Calibri" w:hAnsi="Calibri" w:cs="Calibri"/>
                <w:b/>
                <w:bCs/>
                <w:color w:val="000000"/>
                <w:sz w:val="16"/>
                <w:szCs w:val="16"/>
              </w:rPr>
              <w:t>CLAIMS REPORT: 06-29-2021 THRU 07-12-2021</w:t>
            </w:r>
          </w:p>
        </w:tc>
        <w:tc>
          <w:tcPr>
            <w:tcW w:w="1260" w:type="dxa"/>
            <w:tcBorders>
              <w:top w:val="nil"/>
              <w:left w:val="nil"/>
              <w:bottom w:val="nil"/>
              <w:right w:val="nil"/>
            </w:tcBorders>
            <w:shd w:val="clear" w:color="auto" w:fill="auto"/>
            <w:noWrap/>
            <w:vAlign w:val="bottom"/>
            <w:hideMark/>
          </w:tcPr>
          <w:p w14:paraId="352FDE1D" w14:textId="77777777" w:rsidR="00E82267" w:rsidRDefault="00E82267" w:rsidP="009130ED">
            <w:pPr>
              <w:jc w:val="center"/>
              <w:rPr>
                <w:rFonts w:ascii="Calibri" w:hAnsi="Calibri" w:cs="Calibri"/>
                <w:b/>
                <w:bCs/>
                <w:color w:val="000000"/>
                <w:sz w:val="16"/>
                <w:szCs w:val="16"/>
              </w:rPr>
            </w:pPr>
          </w:p>
        </w:tc>
      </w:tr>
      <w:tr w:rsidR="00E82267" w14:paraId="5355E16F" w14:textId="77777777" w:rsidTr="009130ED">
        <w:trPr>
          <w:trHeight w:val="219"/>
        </w:trPr>
        <w:tc>
          <w:tcPr>
            <w:tcW w:w="2883" w:type="dxa"/>
            <w:tcBorders>
              <w:top w:val="nil"/>
              <w:left w:val="nil"/>
              <w:bottom w:val="single" w:sz="8" w:space="0" w:color="auto"/>
              <w:right w:val="nil"/>
            </w:tcBorders>
            <w:shd w:val="clear" w:color="auto" w:fill="auto"/>
            <w:noWrap/>
            <w:vAlign w:val="bottom"/>
            <w:hideMark/>
          </w:tcPr>
          <w:p w14:paraId="369E2AF0"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VENDOR</w:t>
            </w:r>
          </w:p>
        </w:tc>
        <w:tc>
          <w:tcPr>
            <w:tcW w:w="2757" w:type="dxa"/>
            <w:tcBorders>
              <w:top w:val="nil"/>
              <w:left w:val="nil"/>
              <w:bottom w:val="single" w:sz="8" w:space="0" w:color="auto"/>
              <w:right w:val="nil"/>
            </w:tcBorders>
            <w:shd w:val="clear" w:color="auto" w:fill="auto"/>
            <w:noWrap/>
            <w:vAlign w:val="bottom"/>
            <w:hideMark/>
          </w:tcPr>
          <w:p w14:paraId="6CE21BF1"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 xml:space="preserve">REFERENCE                     </w:t>
            </w:r>
          </w:p>
        </w:tc>
        <w:tc>
          <w:tcPr>
            <w:tcW w:w="1260" w:type="dxa"/>
            <w:tcBorders>
              <w:top w:val="nil"/>
              <w:left w:val="nil"/>
              <w:bottom w:val="single" w:sz="8" w:space="0" w:color="auto"/>
              <w:right w:val="nil"/>
            </w:tcBorders>
            <w:shd w:val="clear" w:color="auto" w:fill="auto"/>
            <w:noWrap/>
            <w:vAlign w:val="bottom"/>
            <w:hideMark/>
          </w:tcPr>
          <w:p w14:paraId="3956D5D3"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AMOUNT</w:t>
            </w:r>
          </w:p>
        </w:tc>
      </w:tr>
      <w:tr w:rsidR="00E82267" w14:paraId="3145BDAE" w14:textId="77777777" w:rsidTr="009130ED">
        <w:trPr>
          <w:trHeight w:val="219"/>
        </w:trPr>
        <w:tc>
          <w:tcPr>
            <w:tcW w:w="2883" w:type="dxa"/>
            <w:tcBorders>
              <w:top w:val="nil"/>
              <w:left w:val="nil"/>
              <w:bottom w:val="nil"/>
              <w:right w:val="nil"/>
            </w:tcBorders>
            <w:shd w:val="clear" w:color="auto" w:fill="auto"/>
            <w:noWrap/>
            <w:vAlign w:val="bottom"/>
            <w:hideMark/>
          </w:tcPr>
          <w:p w14:paraId="20B63AB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ACCO                          </w:t>
            </w:r>
          </w:p>
        </w:tc>
        <w:tc>
          <w:tcPr>
            <w:tcW w:w="2757" w:type="dxa"/>
            <w:tcBorders>
              <w:top w:val="nil"/>
              <w:left w:val="nil"/>
              <w:bottom w:val="nil"/>
              <w:right w:val="nil"/>
            </w:tcBorders>
            <w:shd w:val="clear" w:color="auto" w:fill="auto"/>
            <w:noWrap/>
            <w:vAlign w:val="bottom"/>
            <w:hideMark/>
          </w:tcPr>
          <w:p w14:paraId="09F82F3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WATER/SEWER CHLORINE             </w:t>
            </w:r>
          </w:p>
        </w:tc>
        <w:tc>
          <w:tcPr>
            <w:tcW w:w="1260" w:type="dxa"/>
            <w:tcBorders>
              <w:top w:val="nil"/>
              <w:left w:val="nil"/>
              <w:bottom w:val="nil"/>
              <w:right w:val="nil"/>
            </w:tcBorders>
            <w:shd w:val="clear" w:color="auto" w:fill="auto"/>
            <w:noWrap/>
            <w:vAlign w:val="bottom"/>
            <w:hideMark/>
          </w:tcPr>
          <w:p w14:paraId="1138208F"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$588.50</w:t>
            </w:r>
          </w:p>
        </w:tc>
      </w:tr>
      <w:tr w:rsidR="00E82267" w14:paraId="3BD00363" w14:textId="77777777" w:rsidTr="009130ED">
        <w:trPr>
          <w:trHeight w:val="219"/>
        </w:trPr>
        <w:tc>
          <w:tcPr>
            <w:tcW w:w="2883" w:type="dxa"/>
            <w:tcBorders>
              <w:top w:val="nil"/>
              <w:left w:val="nil"/>
              <w:bottom w:val="nil"/>
              <w:right w:val="nil"/>
            </w:tcBorders>
            <w:shd w:val="clear" w:color="auto" w:fill="auto"/>
            <w:noWrap/>
            <w:vAlign w:val="bottom"/>
            <w:hideMark/>
          </w:tcPr>
          <w:p w14:paraId="5B8A8AB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AIRGAS</w:t>
            </w:r>
          </w:p>
        </w:tc>
        <w:tc>
          <w:tcPr>
            <w:tcW w:w="2757" w:type="dxa"/>
            <w:tcBorders>
              <w:top w:val="nil"/>
              <w:left w:val="nil"/>
              <w:bottom w:val="nil"/>
              <w:right w:val="nil"/>
            </w:tcBorders>
            <w:shd w:val="clear" w:color="auto" w:fill="auto"/>
            <w:noWrap/>
            <w:vAlign w:val="bottom"/>
            <w:hideMark/>
          </w:tcPr>
          <w:p w14:paraId="6CF935E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REINIG CO2 RENTAL</w:t>
            </w:r>
          </w:p>
        </w:tc>
        <w:tc>
          <w:tcPr>
            <w:tcW w:w="1260" w:type="dxa"/>
            <w:tcBorders>
              <w:top w:val="nil"/>
              <w:left w:val="nil"/>
              <w:bottom w:val="nil"/>
              <w:right w:val="nil"/>
            </w:tcBorders>
            <w:shd w:val="clear" w:color="auto" w:fill="auto"/>
            <w:noWrap/>
            <w:vAlign w:val="bottom"/>
            <w:hideMark/>
          </w:tcPr>
          <w:p w14:paraId="2F96809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$101.91</w:t>
            </w:r>
          </w:p>
        </w:tc>
      </w:tr>
      <w:tr w:rsidR="00E82267" w14:paraId="031F2ED3" w14:textId="77777777" w:rsidTr="009130ED">
        <w:trPr>
          <w:trHeight w:val="219"/>
        </w:trPr>
        <w:tc>
          <w:tcPr>
            <w:tcW w:w="2883" w:type="dxa"/>
            <w:tcBorders>
              <w:top w:val="nil"/>
              <w:left w:val="nil"/>
              <w:bottom w:val="nil"/>
              <w:right w:val="nil"/>
            </w:tcBorders>
            <w:shd w:val="clear" w:color="auto" w:fill="auto"/>
            <w:noWrap/>
            <w:vAlign w:val="bottom"/>
            <w:hideMark/>
          </w:tcPr>
          <w:p w14:paraId="361EC15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ALLIANT ENERGY</w:t>
            </w:r>
          </w:p>
        </w:tc>
        <w:tc>
          <w:tcPr>
            <w:tcW w:w="2757" w:type="dxa"/>
            <w:tcBorders>
              <w:top w:val="nil"/>
              <w:left w:val="nil"/>
              <w:bottom w:val="nil"/>
              <w:right w:val="nil"/>
            </w:tcBorders>
            <w:shd w:val="clear" w:color="auto" w:fill="auto"/>
            <w:noWrap/>
            <w:vAlign w:val="bottom"/>
            <w:hideMark/>
          </w:tcPr>
          <w:p w14:paraId="54EBC7F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ELECTRIC/GAS                </w:t>
            </w:r>
          </w:p>
        </w:tc>
        <w:tc>
          <w:tcPr>
            <w:tcW w:w="1260" w:type="dxa"/>
            <w:tcBorders>
              <w:top w:val="nil"/>
              <w:left w:val="nil"/>
              <w:bottom w:val="nil"/>
              <w:right w:val="nil"/>
            </w:tcBorders>
            <w:shd w:val="clear" w:color="auto" w:fill="auto"/>
            <w:noWrap/>
            <w:vAlign w:val="bottom"/>
            <w:hideMark/>
          </w:tcPr>
          <w:p w14:paraId="7462889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$3,880.93</w:t>
            </w:r>
          </w:p>
        </w:tc>
      </w:tr>
      <w:tr w:rsidR="00E82267" w14:paraId="4E16876B" w14:textId="77777777" w:rsidTr="009130ED">
        <w:trPr>
          <w:trHeight w:val="219"/>
        </w:trPr>
        <w:tc>
          <w:tcPr>
            <w:tcW w:w="2883" w:type="dxa"/>
            <w:tcBorders>
              <w:top w:val="nil"/>
              <w:left w:val="nil"/>
              <w:bottom w:val="nil"/>
              <w:right w:val="nil"/>
            </w:tcBorders>
            <w:shd w:val="clear" w:color="auto" w:fill="auto"/>
            <w:noWrap/>
            <w:vAlign w:val="bottom"/>
            <w:hideMark/>
          </w:tcPr>
          <w:p w14:paraId="5E54150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ANGEL-CASTELLANOS, GRACIELA    </w:t>
            </w:r>
          </w:p>
        </w:tc>
        <w:tc>
          <w:tcPr>
            <w:tcW w:w="2757" w:type="dxa"/>
            <w:tcBorders>
              <w:top w:val="nil"/>
              <w:left w:val="nil"/>
              <w:bottom w:val="nil"/>
              <w:right w:val="nil"/>
            </w:tcBorders>
            <w:shd w:val="clear" w:color="auto" w:fill="auto"/>
            <w:noWrap/>
            <w:vAlign w:val="bottom"/>
            <w:hideMark/>
          </w:tcPr>
          <w:p w14:paraId="5AB7156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60" w:type="dxa"/>
            <w:tcBorders>
              <w:top w:val="nil"/>
              <w:left w:val="nil"/>
              <w:bottom w:val="nil"/>
              <w:right w:val="nil"/>
            </w:tcBorders>
            <w:shd w:val="clear" w:color="auto" w:fill="auto"/>
            <w:noWrap/>
            <w:vAlign w:val="bottom"/>
            <w:hideMark/>
          </w:tcPr>
          <w:p w14:paraId="3CBD87F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$75.00</w:t>
            </w:r>
          </w:p>
        </w:tc>
      </w:tr>
      <w:tr w:rsidR="00E82267" w14:paraId="2001722B" w14:textId="77777777" w:rsidTr="009130ED">
        <w:trPr>
          <w:trHeight w:val="219"/>
        </w:trPr>
        <w:tc>
          <w:tcPr>
            <w:tcW w:w="2883" w:type="dxa"/>
            <w:tcBorders>
              <w:top w:val="nil"/>
              <w:left w:val="nil"/>
              <w:bottom w:val="nil"/>
              <w:right w:val="nil"/>
            </w:tcBorders>
            <w:shd w:val="clear" w:color="auto" w:fill="auto"/>
            <w:noWrap/>
            <w:vAlign w:val="bottom"/>
            <w:hideMark/>
          </w:tcPr>
          <w:p w14:paraId="5155E88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BANKCORP                      </w:t>
            </w:r>
          </w:p>
        </w:tc>
        <w:tc>
          <w:tcPr>
            <w:tcW w:w="2757" w:type="dxa"/>
            <w:tcBorders>
              <w:top w:val="nil"/>
              <w:left w:val="nil"/>
              <w:bottom w:val="nil"/>
              <w:right w:val="nil"/>
            </w:tcBorders>
            <w:shd w:val="clear" w:color="auto" w:fill="auto"/>
            <w:noWrap/>
            <w:vAlign w:val="bottom"/>
            <w:hideMark/>
          </w:tcPr>
          <w:p w14:paraId="67C6D9B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JULY 2021 FLEX ACH          </w:t>
            </w:r>
          </w:p>
        </w:tc>
        <w:tc>
          <w:tcPr>
            <w:tcW w:w="1260" w:type="dxa"/>
            <w:tcBorders>
              <w:top w:val="nil"/>
              <w:left w:val="nil"/>
              <w:bottom w:val="nil"/>
              <w:right w:val="nil"/>
            </w:tcBorders>
            <w:shd w:val="clear" w:color="auto" w:fill="auto"/>
            <w:noWrap/>
            <w:vAlign w:val="bottom"/>
            <w:hideMark/>
          </w:tcPr>
          <w:p w14:paraId="529B045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$124.33</w:t>
            </w:r>
          </w:p>
        </w:tc>
      </w:tr>
      <w:tr w:rsidR="00E82267" w14:paraId="50211B83" w14:textId="77777777" w:rsidTr="009130ED">
        <w:trPr>
          <w:trHeight w:val="219"/>
        </w:trPr>
        <w:tc>
          <w:tcPr>
            <w:tcW w:w="2883" w:type="dxa"/>
            <w:tcBorders>
              <w:top w:val="nil"/>
              <w:left w:val="nil"/>
              <w:bottom w:val="nil"/>
              <w:right w:val="nil"/>
            </w:tcBorders>
            <w:shd w:val="clear" w:color="auto" w:fill="auto"/>
            <w:noWrap/>
            <w:vAlign w:val="bottom"/>
            <w:hideMark/>
          </w:tcPr>
          <w:p w14:paraId="72858DD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BANKCORP                      </w:t>
            </w:r>
          </w:p>
        </w:tc>
        <w:tc>
          <w:tcPr>
            <w:tcW w:w="2757" w:type="dxa"/>
            <w:tcBorders>
              <w:top w:val="nil"/>
              <w:left w:val="nil"/>
              <w:bottom w:val="nil"/>
              <w:right w:val="nil"/>
            </w:tcBorders>
            <w:shd w:val="clear" w:color="auto" w:fill="auto"/>
            <w:noWrap/>
            <w:vAlign w:val="bottom"/>
            <w:hideMark/>
          </w:tcPr>
          <w:p w14:paraId="089EA5F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JUNE 2021 FLEX ACH          </w:t>
            </w:r>
          </w:p>
        </w:tc>
        <w:tc>
          <w:tcPr>
            <w:tcW w:w="1260" w:type="dxa"/>
            <w:tcBorders>
              <w:top w:val="nil"/>
              <w:left w:val="nil"/>
              <w:bottom w:val="nil"/>
              <w:right w:val="nil"/>
            </w:tcBorders>
            <w:shd w:val="clear" w:color="auto" w:fill="auto"/>
            <w:noWrap/>
            <w:vAlign w:val="bottom"/>
            <w:hideMark/>
          </w:tcPr>
          <w:p w14:paraId="49515470"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$35.34</w:t>
            </w:r>
          </w:p>
        </w:tc>
      </w:tr>
      <w:tr w:rsidR="00E82267" w14:paraId="4FE968AB" w14:textId="77777777" w:rsidTr="009130ED">
        <w:trPr>
          <w:trHeight w:val="219"/>
        </w:trPr>
        <w:tc>
          <w:tcPr>
            <w:tcW w:w="2883" w:type="dxa"/>
            <w:tcBorders>
              <w:top w:val="nil"/>
              <w:left w:val="nil"/>
              <w:bottom w:val="nil"/>
              <w:right w:val="nil"/>
            </w:tcBorders>
            <w:shd w:val="clear" w:color="auto" w:fill="auto"/>
            <w:noWrap/>
            <w:vAlign w:val="bottom"/>
            <w:hideMark/>
          </w:tcPr>
          <w:p w14:paraId="21294DB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BASE                          </w:t>
            </w:r>
          </w:p>
        </w:tc>
        <w:tc>
          <w:tcPr>
            <w:tcW w:w="2757" w:type="dxa"/>
            <w:tcBorders>
              <w:top w:val="nil"/>
              <w:left w:val="nil"/>
              <w:bottom w:val="nil"/>
              <w:right w:val="nil"/>
            </w:tcBorders>
            <w:shd w:val="clear" w:color="auto" w:fill="auto"/>
            <w:noWrap/>
            <w:vAlign w:val="bottom"/>
            <w:hideMark/>
          </w:tcPr>
          <w:p w14:paraId="4897A9F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AUG 2021 HRA PLAN MAINT     </w:t>
            </w:r>
          </w:p>
        </w:tc>
        <w:tc>
          <w:tcPr>
            <w:tcW w:w="1260" w:type="dxa"/>
            <w:tcBorders>
              <w:top w:val="nil"/>
              <w:left w:val="nil"/>
              <w:bottom w:val="nil"/>
              <w:right w:val="nil"/>
            </w:tcBorders>
            <w:shd w:val="clear" w:color="auto" w:fill="auto"/>
            <w:noWrap/>
            <w:vAlign w:val="bottom"/>
            <w:hideMark/>
          </w:tcPr>
          <w:p w14:paraId="7D5F666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$112.00</w:t>
            </w:r>
          </w:p>
        </w:tc>
      </w:tr>
      <w:tr w:rsidR="00E82267" w14:paraId="0BFCF30D" w14:textId="77777777" w:rsidTr="009130ED">
        <w:trPr>
          <w:trHeight w:val="219"/>
        </w:trPr>
        <w:tc>
          <w:tcPr>
            <w:tcW w:w="2883" w:type="dxa"/>
            <w:tcBorders>
              <w:top w:val="nil"/>
              <w:left w:val="nil"/>
              <w:bottom w:val="nil"/>
              <w:right w:val="nil"/>
            </w:tcBorders>
            <w:shd w:val="clear" w:color="auto" w:fill="auto"/>
            <w:noWrap/>
            <w:vAlign w:val="bottom"/>
            <w:hideMark/>
          </w:tcPr>
          <w:p w14:paraId="486158B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BDH TECHNOLOGY                </w:t>
            </w:r>
          </w:p>
        </w:tc>
        <w:tc>
          <w:tcPr>
            <w:tcW w:w="2757" w:type="dxa"/>
            <w:tcBorders>
              <w:top w:val="nil"/>
              <w:left w:val="nil"/>
              <w:bottom w:val="nil"/>
              <w:right w:val="nil"/>
            </w:tcBorders>
            <w:shd w:val="clear" w:color="auto" w:fill="auto"/>
            <w:noWrap/>
            <w:vAlign w:val="bottom"/>
            <w:hideMark/>
          </w:tcPr>
          <w:p w14:paraId="599624B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ANNUAL TECH SUPPORT         </w:t>
            </w:r>
          </w:p>
        </w:tc>
        <w:tc>
          <w:tcPr>
            <w:tcW w:w="1260" w:type="dxa"/>
            <w:tcBorders>
              <w:top w:val="nil"/>
              <w:left w:val="nil"/>
              <w:bottom w:val="nil"/>
              <w:right w:val="nil"/>
            </w:tcBorders>
            <w:shd w:val="clear" w:color="auto" w:fill="auto"/>
            <w:noWrap/>
            <w:vAlign w:val="bottom"/>
            <w:hideMark/>
          </w:tcPr>
          <w:p w14:paraId="700BB3C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$4,392.00</w:t>
            </w:r>
          </w:p>
        </w:tc>
      </w:tr>
      <w:tr w:rsidR="00E82267" w14:paraId="50E2F036" w14:textId="77777777" w:rsidTr="009130ED">
        <w:trPr>
          <w:trHeight w:val="219"/>
        </w:trPr>
        <w:tc>
          <w:tcPr>
            <w:tcW w:w="2883" w:type="dxa"/>
            <w:tcBorders>
              <w:top w:val="nil"/>
              <w:left w:val="nil"/>
              <w:bottom w:val="nil"/>
              <w:right w:val="nil"/>
            </w:tcBorders>
            <w:shd w:val="clear" w:color="auto" w:fill="auto"/>
            <w:noWrap/>
            <w:vAlign w:val="bottom"/>
            <w:hideMark/>
          </w:tcPr>
          <w:p w14:paraId="0204E2B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CAMPBELL, PAT                 </w:t>
            </w:r>
          </w:p>
        </w:tc>
        <w:tc>
          <w:tcPr>
            <w:tcW w:w="2757" w:type="dxa"/>
            <w:tcBorders>
              <w:top w:val="nil"/>
              <w:left w:val="nil"/>
              <w:bottom w:val="nil"/>
              <w:right w:val="nil"/>
            </w:tcBorders>
            <w:shd w:val="clear" w:color="auto" w:fill="auto"/>
            <w:noWrap/>
            <w:vAlign w:val="bottom"/>
            <w:hideMark/>
          </w:tcPr>
          <w:p w14:paraId="107A214F"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MGR/LIBRARY CUSTODIAN     </w:t>
            </w:r>
          </w:p>
        </w:tc>
        <w:tc>
          <w:tcPr>
            <w:tcW w:w="1260" w:type="dxa"/>
            <w:tcBorders>
              <w:top w:val="nil"/>
              <w:left w:val="nil"/>
              <w:bottom w:val="nil"/>
              <w:right w:val="nil"/>
            </w:tcBorders>
            <w:shd w:val="clear" w:color="auto" w:fill="auto"/>
            <w:noWrap/>
            <w:vAlign w:val="bottom"/>
            <w:hideMark/>
          </w:tcPr>
          <w:p w14:paraId="385C883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$960.00</w:t>
            </w:r>
          </w:p>
        </w:tc>
      </w:tr>
      <w:tr w:rsidR="00E82267" w14:paraId="345A14A3" w14:textId="77777777" w:rsidTr="009130ED">
        <w:trPr>
          <w:trHeight w:val="219"/>
        </w:trPr>
        <w:tc>
          <w:tcPr>
            <w:tcW w:w="2883" w:type="dxa"/>
            <w:tcBorders>
              <w:top w:val="nil"/>
              <w:left w:val="nil"/>
              <w:bottom w:val="nil"/>
              <w:right w:val="nil"/>
            </w:tcBorders>
            <w:shd w:val="clear" w:color="auto" w:fill="auto"/>
            <w:noWrap/>
            <w:vAlign w:val="bottom"/>
            <w:hideMark/>
          </w:tcPr>
          <w:p w14:paraId="2D262AF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CARQUEST OF TOLEDO            </w:t>
            </w:r>
          </w:p>
        </w:tc>
        <w:tc>
          <w:tcPr>
            <w:tcW w:w="2757" w:type="dxa"/>
            <w:tcBorders>
              <w:top w:val="nil"/>
              <w:left w:val="nil"/>
              <w:bottom w:val="nil"/>
              <w:right w:val="nil"/>
            </w:tcBorders>
            <w:shd w:val="clear" w:color="auto" w:fill="auto"/>
            <w:noWrap/>
            <w:vAlign w:val="bottom"/>
            <w:hideMark/>
          </w:tcPr>
          <w:p w14:paraId="2C4B66C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EQUIPMENT REPAIR/MAINT      </w:t>
            </w:r>
          </w:p>
        </w:tc>
        <w:tc>
          <w:tcPr>
            <w:tcW w:w="1260" w:type="dxa"/>
            <w:tcBorders>
              <w:top w:val="nil"/>
              <w:left w:val="nil"/>
              <w:bottom w:val="nil"/>
              <w:right w:val="nil"/>
            </w:tcBorders>
            <w:shd w:val="clear" w:color="auto" w:fill="auto"/>
            <w:noWrap/>
            <w:vAlign w:val="bottom"/>
            <w:hideMark/>
          </w:tcPr>
          <w:p w14:paraId="63B1BAD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$211.15</w:t>
            </w:r>
          </w:p>
        </w:tc>
      </w:tr>
      <w:tr w:rsidR="00E82267" w14:paraId="06ADB01D" w14:textId="77777777" w:rsidTr="009130ED">
        <w:trPr>
          <w:trHeight w:val="219"/>
        </w:trPr>
        <w:tc>
          <w:tcPr>
            <w:tcW w:w="2883" w:type="dxa"/>
            <w:tcBorders>
              <w:top w:val="nil"/>
              <w:left w:val="nil"/>
              <w:bottom w:val="nil"/>
              <w:right w:val="nil"/>
            </w:tcBorders>
            <w:shd w:val="clear" w:color="auto" w:fill="auto"/>
            <w:noWrap/>
            <w:vAlign w:val="bottom"/>
            <w:hideMark/>
          </w:tcPr>
          <w:p w14:paraId="7ED68A1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CINTAS CORPORATION #762       </w:t>
            </w:r>
          </w:p>
        </w:tc>
        <w:tc>
          <w:tcPr>
            <w:tcW w:w="2757" w:type="dxa"/>
            <w:tcBorders>
              <w:top w:val="nil"/>
              <w:left w:val="nil"/>
              <w:bottom w:val="nil"/>
              <w:right w:val="nil"/>
            </w:tcBorders>
            <w:shd w:val="clear" w:color="auto" w:fill="auto"/>
            <w:noWrap/>
            <w:vAlign w:val="bottom"/>
            <w:hideMark/>
          </w:tcPr>
          <w:p w14:paraId="077C0B7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PW UNIFORMS/SUPPLIES        </w:t>
            </w:r>
          </w:p>
        </w:tc>
        <w:tc>
          <w:tcPr>
            <w:tcW w:w="1260" w:type="dxa"/>
            <w:tcBorders>
              <w:top w:val="nil"/>
              <w:left w:val="nil"/>
              <w:bottom w:val="nil"/>
              <w:right w:val="nil"/>
            </w:tcBorders>
            <w:shd w:val="clear" w:color="auto" w:fill="auto"/>
            <w:noWrap/>
            <w:vAlign w:val="bottom"/>
            <w:hideMark/>
          </w:tcPr>
          <w:p w14:paraId="3CCFB05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$792.73</w:t>
            </w:r>
          </w:p>
        </w:tc>
      </w:tr>
      <w:tr w:rsidR="00E82267" w14:paraId="340D6276" w14:textId="77777777" w:rsidTr="009130ED">
        <w:trPr>
          <w:trHeight w:val="219"/>
        </w:trPr>
        <w:tc>
          <w:tcPr>
            <w:tcW w:w="2883" w:type="dxa"/>
            <w:tcBorders>
              <w:top w:val="nil"/>
              <w:left w:val="nil"/>
              <w:bottom w:val="nil"/>
              <w:right w:val="nil"/>
            </w:tcBorders>
            <w:shd w:val="clear" w:color="auto" w:fill="auto"/>
            <w:noWrap/>
            <w:vAlign w:val="bottom"/>
            <w:hideMark/>
          </w:tcPr>
          <w:p w14:paraId="5049F13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DANKO EMERGENCY EQUIPMENT     </w:t>
            </w:r>
          </w:p>
        </w:tc>
        <w:tc>
          <w:tcPr>
            <w:tcW w:w="2757" w:type="dxa"/>
            <w:tcBorders>
              <w:top w:val="nil"/>
              <w:left w:val="nil"/>
              <w:bottom w:val="nil"/>
              <w:right w:val="nil"/>
            </w:tcBorders>
            <w:shd w:val="clear" w:color="auto" w:fill="auto"/>
            <w:noWrap/>
            <w:vAlign w:val="bottom"/>
            <w:hideMark/>
          </w:tcPr>
          <w:p w14:paraId="3FB7E36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FIRE BOOTS                       </w:t>
            </w:r>
          </w:p>
        </w:tc>
        <w:tc>
          <w:tcPr>
            <w:tcW w:w="1260" w:type="dxa"/>
            <w:tcBorders>
              <w:top w:val="nil"/>
              <w:left w:val="nil"/>
              <w:bottom w:val="nil"/>
              <w:right w:val="nil"/>
            </w:tcBorders>
            <w:shd w:val="clear" w:color="auto" w:fill="auto"/>
            <w:noWrap/>
            <w:vAlign w:val="bottom"/>
            <w:hideMark/>
          </w:tcPr>
          <w:p w14:paraId="0C9B11F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$345.02</w:t>
            </w:r>
          </w:p>
        </w:tc>
      </w:tr>
      <w:tr w:rsidR="00E82267" w14:paraId="08758D31" w14:textId="77777777" w:rsidTr="009130ED">
        <w:trPr>
          <w:trHeight w:val="219"/>
        </w:trPr>
        <w:tc>
          <w:tcPr>
            <w:tcW w:w="2883" w:type="dxa"/>
            <w:tcBorders>
              <w:top w:val="nil"/>
              <w:left w:val="nil"/>
              <w:bottom w:val="nil"/>
              <w:right w:val="nil"/>
            </w:tcBorders>
            <w:shd w:val="clear" w:color="auto" w:fill="auto"/>
            <w:noWrap/>
            <w:vAlign w:val="bottom"/>
            <w:hideMark/>
          </w:tcPr>
          <w:p w14:paraId="00871D0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DAVIS, MICHELLE               </w:t>
            </w:r>
          </w:p>
        </w:tc>
        <w:tc>
          <w:tcPr>
            <w:tcW w:w="2757" w:type="dxa"/>
            <w:tcBorders>
              <w:top w:val="nil"/>
              <w:left w:val="nil"/>
              <w:bottom w:val="nil"/>
              <w:right w:val="nil"/>
            </w:tcBorders>
            <w:shd w:val="clear" w:color="auto" w:fill="auto"/>
            <w:noWrap/>
            <w:vAlign w:val="bottom"/>
            <w:hideMark/>
          </w:tcPr>
          <w:p w14:paraId="5A70D54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PARK RENTAL DEPOSIT REFUND       </w:t>
            </w:r>
          </w:p>
        </w:tc>
        <w:tc>
          <w:tcPr>
            <w:tcW w:w="1260" w:type="dxa"/>
            <w:tcBorders>
              <w:top w:val="nil"/>
              <w:left w:val="nil"/>
              <w:bottom w:val="nil"/>
              <w:right w:val="nil"/>
            </w:tcBorders>
            <w:shd w:val="clear" w:color="auto" w:fill="auto"/>
            <w:noWrap/>
            <w:vAlign w:val="bottom"/>
            <w:hideMark/>
          </w:tcPr>
          <w:p w14:paraId="35B1FE4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$50.00</w:t>
            </w:r>
          </w:p>
        </w:tc>
      </w:tr>
      <w:tr w:rsidR="00E82267" w14:paraId="1DB5428E" w14:textId="77777777" w:rsidTr="009130ED">
        <w:trPr>
          <w:trHeight w:val="219"/>
        </w:trPr>
        <w:tc>
          <w:tcPr>
            <w:tcW w:w="2883" w:type="dxa"/>
            <w:tcBorders>
              <w:top w:val="nil"/>
              <w:left w:val="nil"/>
              <w:bottom w:val="nil"/>
              <w:right w:val="nil"/>
            </w:tcBorders>
            <w:shd w:val="clear" w:color="auto" w:fill="auto"/>
            <w:noWrap/>
            <w:vAlign w:val="bottom"/>
            <w:hideMark/>
          </w:tcPr>
          <w:p w14:paraId="20B653A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DOLEZAL FARM SUPPLY           </w:t>
            </w:r>
          </w:p>
        </w:tc>
        <w:tc>
          <w:tcPr>
            <w:tcW w:w="2757" w:type="dxa"/>
            <w:tcBorders>
              <w:top w:val="nil"/>
              <w:left w:val="nil"/>
              <w:bottom w:val="nil"/>
              <w:right w:val="nil"/>
            </w:tcBorders>
            <w:shd w:val="clear" w:color="auto" w:fill="auto"/>
            <w:noWrap/>
            <w:vAlign w:val="bottom"/>
            <w:hideMark/>
          </w:tcPr>
          <w:p w14:paraId="0DB36EF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STREET TORDON                    </w:t>
            </w:r>
          </w:p>
        </w:tc>
        <w:tc>
          <w:tcPr>
            <w:tcW w:w="1260" w:type="dxa"/>
            <w:tcBorders>
              <w:top w:val="nil"/>
              <w:left w:val="nil"/>
              <w:bottom w:val="nil"/>
              <w:right w:val="nil"/>
            </w:tcBorders>
            <w:shd w:val="clear" w:color="auto" w:fill="auto"/>
            <w:noWrap/>
            <w:vAlign w:val="bottom"/>
            <w:hideMark/>
          </w:tcPr>
          <w:p w14:paraId="37B45F3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$19.00</w:t>
            </w:r>
          </w:p>
        </w:tc>
      </w:tr>
      <w:tr w:rsidR="00E82267" w14:paraId="66032977" w14:textId="77777777" w:rsidTr="009130ED">
        <w:trPr>
          <w:trHeight w:val="219"/>
        </w:trPr>
        <w:tc>
          <w:tcPr>
            <w:tcW w:w="2883" w:type="dxa"/>
            <w:tcBorders>
              <w:top w:val="nil"/>
              <w:left w:val="nil"/>
              <w:bottom w:val="nil"/>
              <w:right w:val="nil"/>
            </w:tcBorders>
            <w:shd w:val="clear" w:color="auto" w:fill="auto"/>
            <w:noWrap/>
            <w:vAlign w:val="bottom"/>
            <w:hideMark/>
          </w:tcPr>
          <w:p w14:paraId="4DC7144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DOLL DISTRIBUTING             </w:t>
            </w:r>
          </w:p>
        </w:tc>
        <w:tc>
          <w:tcPr>
            <w:tcW w:w="2757" w:type="dxa"/>
            <w:tcBorders>
              <w:top w:val="nil"/>
              <w:left w:val="nil"/>
              <w:bottom w:val="nil"/>
              <w:right w:val="nil"/>
            </w:tcBorders>
            <w:shd w:val="clear" w:color="auto" w:fill="auto"/>
            <w:noWrap/>
            <w:vAlign w:val="bottom"/>
            <w:hideMark/>
          </w:tcPr>
          <w:p w14:paraId="6962E28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ALCOHOL                   </w:t>
            </w:r>
          </w:p>
        </w:tc>
        <w:tc>
          <w:tcPr>
            <w:tcW w:w="1260" w:type="dxa"/>
            <w:tcBorders>
              <w:top w:val="nil"/>
              <w:left w:val="nil"/>
              <w:bottom w:val="nil"/>
              <w:right w:val="nil"/>
            </w:tcBorders>
            <w:shd w:val="clear" w:color="auto" w:fill="auto"/>
            <w:noWrap/>
            <w:vAlign w:val="bottom"/>
            <w:hideMark/>
          </w:tcPr>
          <w:p w14:paraId="119A42D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$256.60</w:t>
            </w:r>
          </w:p>
        </w:tc>
      </w:tr>
      <w:tr w:rsidR="00E82267" w14:paraId="7D6AE4A6" w14:textId="77777777" w:rsidTr="009130ED">
        <w:trPr>
          <w:trHeight w:val="219"/>
        </w:trPr>
        <w:tc>
          <w:tcPr>
            <w:tcW w:w="2883" w:type="dxa"/>
            <w:tcBorders>
              <w:top w:val="nil"/>
              <w:left w:val="nil"/>
              <w:bottom w:val="nil"/>
              <w:right w:val="nil"/>
            </w:tcBorders>
            <w:shd w:val="clear" w:color="auto" w:fill="auto"/>
            <w:noWrap/>
            <w:vAlign w:val="bottom"/>
            <w:hideMark/>
          </w:tcPr>
          <w:p w14:paraId="225AA1A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EFTPS                         </w:t>
            </w:r>
          </w:p>
        </w:tc>
        <w:tc>
          <w:tcPr>
            <w:tcW w:w="2757" w:type="dxa"/>
            <w:tcBorders>
              <w:top w:val="nil"/>
              <w:left w:val="nil"/>
              <w:bottom w:val="nil"/>
              <w:right w:val="nil"/>
            </w:tcBorders>
            <w:shd w:val="clear" w:color="auto" w:fill="auto"/>
            <w:noWrap/>
            <w:vAlign w:val="bottom"/>
            <w:hideMark/>
          </w:tcPr>
          <w:p w14:paraId="09F790C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FED/FICA TAX                     </w:t>
            </w:r>
          </w:p>
        </w:tc>
        <w:tc>
          <w:tcPr>
            <w:tcW w:w="1260" w:type="dxa"/>
            <w:tcBorders>
              <w:top w:val="nil"/>
              <w:left w:val="nil"/>
              <w:bottom w:val="nil"/>
              <w:right w:val="nil"/>
            </w:tcBorders>
            <w:shd w:val="clear" w:color="auto" w:fill="auto"/>
            <w:noWrap/>
            <w:vAlign w:val="bottom"/>
            <w:hideMark/>
          </w:tcPr>
          <w:p w14:paraId="797AF73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$7,835.11</w:t>
            </w:r>
          </w:p>
        </w:tc>
      </w:tr>
      <w:tr w:rsidR="00E82267" w14:paraId="0DB7DE10" w14:textId="77777777" w:rsidTr="009130ED">
        <w:trPr>
          <w:trHeight w:val="219"/>
        </w:trPr>
        <w:tc>
          <w:tcPr>
            <w:tcW w:w="2883" w:type="dxa"/>
            <w:tcBorders>
              <w:top w:val="nil"/>
              <w:left w:val="nil"/>
              <w:bottom w:val="nil"/>
              <w:right w:val="nil"/>
            </w:tcBorders>
            <w:shd w:val="clear" w:color="auto" w:fill="auto"/>
            <w:noWrap/>
            <w:vAlign w:val="bottom"/>
            <w:hideMark/>
          </w:tcPr>
          <w:p w14:paraId="08D2B54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EQUIPMENT MANAGEMENT COMPANY  </w:t>
            </w:r>
          </w:p>
        </w:tc>
        <w:tc>
          <w:tcPr>
            <w:tcW w:w="2757" w:type="dxa"/>
            <w:tcBorders>
              <w:top w:val="nil"/>
              <w:left w:val="nil"/>
              <w:bottom w:val="nil"/>
              <w:right w:val="nil"/>
            </w:tcBorders>
            <w:shd w:val="clear" w:color="auto" w:fill="auto"/>
            <w:noWrap/>
            <w:vAlign w:val="bottom"/>
            <w:hideMark/>
          </w:tcPr>
          <w:p w14:paraId="16806FAF"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FIRE EQUIPMENT SERVICE           </w:t>
            </w:r>
          </w:p>
        </w:tc>
        <w:tc>
          <w:tcPr>
            <w:tcW w:w="1260" w:type="dxa"/>
            <w:tcBorders>
              <w:top w:val="nil"/>
              <w:left w:val="nil"/>
              <w:bottom w:val="nil"/>
              <w:right w:val="nil"/>
            </w:tcBorders>
            <w:shd w:val="clear" w:color="auto" w:fill="auto"/>
            <w:noWrap/>
            <w:vAlign w:val="bottom"/>
            <w:hideMark/>
          </w:tcPr>
          <w:p w14:paraId="584943B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$551.00</w:t>
            </w:r>
          </w:p>
        </w:tc>
      </w:tr>
      <w:tr w:rsidR="00E82267" w14:paraId="159E9B75" w14:textId="77777777" w:rsidTr="009130ED">
        <w:trPr>
          <w:trHeight w:val="219"/>
        </w:trPr>
        <w:tc>
          <w:tcPr>
            <w:tcW w:w="2883" w:type="dxa"/>
            <w:tcBorders>
              <w:top w:val="nil"/>
              <w:left w:val="nil"/>
              <w:bottom w:val="nil"/>
              <w:right w:val="nil"/>
            </w:tcBorders>
            <w:shd w:val="clear" w:color="auto" w:fill="auto"/>
            <w:noWrap/>
            <w:vAlign w:val="bottom"/>
            <w:hideMark/>
          </w:tcPr>
          <w:p w14:paraId="61CEB4B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FREEDOM BUILDERS              </w:t>
            </w:r>
          </w:p>
        </w:tc>
        <w:tc>
          <w:tcPr>
            <w:tcW w:w="2757" w:type="dxa"/>
            <w:tcBorders>
              <w:top w:val="nil"/>
              <w:left w:val="nil"/>
              <w:bottom w:val="nil"/>
              <w:right w:val="nil"/>
            </w:tcBorders>
            <w:shd w:val="clear" w:color="auto" w:fill="auto"/>
            <w:noWrap/>
            <w:vAlign w:val="bottom"/>
            <w:hideMark/>
          </w:tcPr>
          <w:p w14:paraId="51F7FDC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DERECHO SALT SHED REBUILD        </w:t>
            </w:r>
          </w:p>
        </w:tc>
        <w:tc>
          <w:tcPr>
            <w:tcW w:w="1260" w:type="dxa"/>
            <w:tcBorders>
              <w:top w:val="nil"/>
              <w:left w:val="nil"/>
              <w:bottom w:val="nil"/>
              <w:right w:val="nil"/>
            </w:tcBorders>
            <w:shd w:val="clear" w:color="auto" w:fill="auto"/>
            <w:noWrap/>
            <w:vAlign w:val="bottom"/>
            <w:hideMark/>
          </w:tcPr>
          <w:p w14:paraId="31D00D6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$39,926.58</w:t>
            </w:r>
          </w:p>
        </w:tc>
      </w:tr>
      <w:tr w:rsidR="00E82267" w14:paraId="544B81D2" w14:textId="77777777" w:rsidTr="009130ED">
        <w:trPr>
          <w:trHeight w:val="219"/>
        </w:trPr>
        <w:tc>
          <w:tcPr>
            <w:tcW w:w="2883" w:type="dxa"/>
            <w:tcBorders>
              <w:top w:val="nil"/>
              <w:left w:val="nil"/>
              <w:bottom w:val="nil"/>
              <w:right w:val="nil"/>
            </w:tcBorders>
            <w:shd w:val="clear" w:color="auto" w:fill="auto"/>
            <w:noWrap/>
            <w:vAlign w:val="bottom"/>
            <w:hideMark/>
          </w:tcPr>
          <w:p w14:paraId="00BEA11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GALLS                         </w:t>
            </w:r>
          </w:p>
        </w:tc>
        <w:tc>
          <w:tcPr>
            <w:tcW w:w="2757" w:type="dxa"/>
            <w:tcBorders>
              <w:top w:val="nil"/>
              <w:left w:val="nil"/>
              <w:bottom w:val="nil"/>
              <w:right w:val="nil"/>
            </w:tcBorders>
            <w:shd w:val="clear" w:color="auto" w:fill="auto"/>
            <w:noWrap/>
            <w:vAlign w:val="bottom"/>
            <w:hideMark/>
          </w:tcPr>
          <w:p w14:paraId="2C368AB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POLICE UNIFORMS                  </w:t>
            </w:r>
          </w:p>
        </w:tc>
        <w:tc>
          <w:tcPr>
            <w:tcW w:w="1260" w:type="dxa"/>
            <w:tcBorders>
              <w:top w:val="nil"/>
              <w:left w:val="nil"/>
              <w:bottom w:val="nil"/>
              <w:right w:val="nil"/>
            </w:tcBorders>
            <w:shd w:val="clear" w:color="auto" w:fill="auto"/>
            <w:noWrap/>
            <w:vAlign w:val="bottom"/>
            <w:hideMark/>
          </w:tcPr>
          <w:p w14:paraId="437400B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$131.15</w:t>
            </w:r>
          </w:p>
        </w:tc>
      </w:tr>
      <w:tr w:rsidR="00E82267" w14:paraId="211F786D" w14:textId="77777777" w:rsidTr="009130ED">
        <w:trPr>
          <w:trHeight w:val="219"/>
        </w:trPr>
        <w:tc>
          <w:tcPr>
            <w:tcW w:w="2883" w:type="dxa"/>
            <w:tcBorders>
              <w:top w:val="nil"/>
              <w:left w:val="nil"/>
              <w:bottom w:val="nil"/>
              <w:right w:val="nil"/>
            </w:tcBorders>
            <w:shd w:val="clear" w:color="auto" w:fill="auto"/>
            <w:noWrap/>
            <w:vAlign w:val="bottom"/>
            <w:hideMark/>
          </w:tcPr>
          <w:p w14:paraId="6FC02CA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HARDON'S                      </w:t>
            </w:r>
          </w:p>
        </w:tc>
        <w:tc>
          <w:tcPr>
            <w:tcW w:w="2757" w:type="dxa"/>
            <w:tcBorders>
              <w:top w:val="nil"/>
              <w:left w:val="nil"/>
              <w:bottom w:val="nil"/>
              <w:right w:val="nil"/>
            </w:tcBorders>
            <w:shd w:val="clear" w:color="auto" w:fill="auto"/>
            <w:noWrap/>
            <w:vAlign w:val="bottom"/>
            <w:hideMark/>
          </w:tcPr>
          <w:p w14:paraId="3A7DFAE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WATER SUPPLIES                   </w:t>
            </w:r>
          </w:p>
        </w:tc>
        <w:tc>
          <w:tcPr>
            <w:tcW w:w="1260" w:type="dxa"/>
            <w:tcBorders>
              <w:top w:val="nil"/>
              <w:left w:val="nil"/>
              <w:bottom w:val="nil"/>
              <w:right w:val="nil"/>
            </w:tcBorders>
            <w:shd w:val="clear" w:color="auto" w:fill="auto"/>
            <w:noWrap/>
            <w:vAlign w:val="bottom"/>
            <w:hideMark/>
          </w:tcPr>
          <w:p w14:paraId="0E10447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$5.20</w:t>
            </w:r>
          </w:p>
        </w:tc>
      </w:tr>
      <w:tr w:rsidR="00E82267" w14:paraId="4820328F" w14:textId="77777777" w:rsidTr="009130ED">
        <w:trPr>
          <w:trHeight w:val="219"/>
        </w:trPr>
        <w:tc>
          <w:tcPr>
            <w:tcW w:w="2883" w:type="dxa"/>
            <w:tcBorders>
              <w:top w:val="nil"/>
              <w:left w:val="nil"/>
              <w:bottom w:val="nil"/>
              <w:right w:val="nil"/>
            </w:tcBorders>
            <w:shd w:val="clear" w:color="auto" w:fill="auto"/>
            <w:noWrap/>
            <w:vAlign w:val="bottom"/>
            <w:hideMark/>
          </w:tcPr>
          <w:p w14:paraId="4F5BB65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HRABAK LUMBER CO.             </w:t>
            </w:r>
          </w:p>
        </w:tc>
        <w:tc>
          <w:tcPr>
            <w:tcW w:w="2757" w:type="dxa"/>
            <w:tcBorders>
              <w:top w:val="nil"/>
              <w:left w:val="nil"/>
              <w:bottom w:val="nil"/>
              <w:right w:val="nil"/>
            </w:tcBorders>
            <w:shd w:val="clear" w:color="auto" w:fill="auto"/>
            <w:noWrap/>
            <w:vAlign w:val="bottom"/>
            <w:hideMark/>
          </w:tcPr>
          <w:p w14:paraId="0C6F82D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260" w:type="dxa"/>
            <w:tcBorders>
              <w:top w:val="nil"/>
              <w:left w:val="nil"/>
              <w:bottom w:val="nil"/>
              <w:right w:val="nil"/>
            </w:tcBorders>
            <w:shd w:val="clear" w:color="auto" w:fill="auto"/>
            <w:noWrap/>
            <w:vAlign w:val="bottom"/>
            <w:hideMark/>
          </w:tcPr>
          <w:p w14:paraId="2CFB84B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$580.20</w:t>
            </w:r>
          </w:p>
        </w:tc>
      </w:tr>
      <w:tr w:rsidR="00E82267" w14:paraId="7D0D171F" w14:textId="77777777" w:rsidTr="009130ED">
        <w:trPr>
          <w:trHeight w:val="219"/>
        </w:trPr>
        <w:tc>
          <w:tcPr>
            <w:tcW w:w="2883" w:type="dxa"/>
            <w:tcBorders>
              <w:top w:val="nil"/>
              <w:left w:val="nil"/>
              <w:bottom w:val="nil"/>
              <w:right w:val="nil"/>
            </w:tcBorders>
            <w:shd w:val="clear" w:color="auto" w:fill="auto"/>
            <w:noWrap/>
            <w:vAlign w:val="bottom"/>
            <w:hideMark/>
          </w:tcPr>
          <w:p w14:paraId="1640610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IMWCA                         </w:t>
            </w:r>
          </w:p>
        </w:tc>
        <w:tc>
          <w:tcPr>
            <w:tcW w:w="2757" w:type="dxa"/>
            <w:tcBorders>
              <w:top w:val="nil"/>
              <w:left w:val="nil"/>
              <w:bottom w:val="nil"/>
              <w:right w:val="nil"/>
            </w:tcBorders>
            <w:shd w:val="clear" w:color="auto" w:fill="auto"/>
            <w:noWrap/>
            <w:vAlign w:val="bottom"/>
            <w:hideMark/>
          </w:tcPr>
          <w:p w14:paraId="3ED6410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FY22 WORK COMP PREMIUMS     </w:t>
            </w:r>
          </w:p>
        </w:tc>
        <w:tc>
          <w:tcPr>
            <w:tcW w:w="1260" w:type="dxa"/>
            <w:tcBorders>
              <w:top w:val="nil"/>
              <w:left w:val="nil"/>
              <w:bottom w:val="nil"/>
              <w:right w:val="nil"/>
            </w:tcBorders>
            <w:shd w:val="clear" w:color="auto" w:fill="auto"/>
            <w:noWrap/>
            <w:vAlign w:val="bottom"/>
            <w:hideMark/>
          </w:tcPr>
          <w:p w14:paraId="3C895EF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$15,166.00</w:t>
            </w:r>
          </w:p>
        </w:tc>
      </w:tr>
      <w:tr w:rsidR="00E82267" w14:paraId="0FE8D3F7" w14:textId="77777777" w:rsidTr="009130ED">
        <w:trPr>
          <w:trHeight w:val="219"/>
        </w:trPr>
        <w:tc>
          <w:tcPr>
            <w:tcW w:w="2883" w:type="dxa"/>
            <w:tcBorders>
              <w:top w:val="nil"/>
              <w:left w:val="nil"/>
              <w:bottom w:val="nil"/>
              <w:right w:val="nil"/>
            </w:tcBorders>
            <w:shd w:val="clear" w:color="auto" w:fill="auto"/>
            <w:noWrap/>
            <w:vAlign w:val="bottom"/>
            <w:hideMark/>
          </w:tcPr>
          <w:p w14:paraId="7A3D07F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IOWA DNR                      </w:t>
            </w:r>
          </w:p>
        </w:tc>
        <w:tc>
          <w:tcPr>
            <w:tcW w:w="2757" w:type="dxa"/>
            <w:tcBorders>
              <w:top w:val="nil"/>
              <w:left w:val="nil"/>
              <w:bottom w:val="nil"/>
              <w:right w:val="nil"/>
            </w:tcBorders>
            <w:shd w:val="clear" w:color="auto" w:fill="auto"/>
            <w:noWrap/>
            <w:vAlign w:val="bottom"/>
            <w:hideMark/>
          </w:tcPr>
          <w:p w14:paraId="12671A0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WATER PWS ID8676027 ANNUAL FEE   </w:t>
            </w:r>
          </w:p>
        </w:tc>
        <w:tc>
          <w:tcPr>
            <w:tcW w:w="1260" w:type="dxa"/>
            <w:tcBorders>
              <w:top w:val="nil"/>
              <w:left w:val="nil"/>
              <w:bottom w:val="nil"/>
              <w:right w:val="nil"/>
            </w:tcBorders>
            <w:shd w:val="clear" w:color="auto" w:fill="auto"/>
            <w:noWrap/>
            <w:vAlign w:val="bottom"/>
            <w:hideMark/>
          </w:tcPr>
          <w:p w14:paraId="185F025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$269.63</w:t>
            </w:r>
          </w:p>
        </w:tc>
      </w:tr>
      <w:tr w:rsidR="00E82267" w14:paraId="14307F8B" w14:textId="77777777" w:rsidTr="009130ED">
        <w:trPr>
          <w:trHeight w:val="219"/>
        </w:trPr>
        <w:tc>
          <w:tcPr>
            <w:tcW w:w="2883" w:type="dxa"/>
            <w:tcBorders>
              <w:top w:val="nil"/>
              <w:left w:val="nil"/>
              <w:bottom w:val="nil"/>
              <w:right w:val="nil"/>
            </w:tcBorders>
            <w:shd w:val="clear" w:color="auto" w:fill="auto"/>
            <w:noWrap/>
            <w:vAlign w:val="bottom"/>
            <w:hideMark/>
          </w:tcPr>
          <w:p w14:paraId="72186BD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IOWA LEAGUE OF CITIES         </w:t>
            </w:r>
          </w:p>
        </w:tc>
        <w:tc>
          <w:tcPr>
            <w:tcW w:w="2757" w:type="dxa"/>
            <w:tcBorders>
              <w:top w:val="nil"/>
              <w:left w:val="nil"/>
              <w:bottom w:val="nil"/>
              <w:right w:val="nil"/>
            </w:tcBorders>
            <w:shd w:val="clear" w:color="auto" w:fill="auto"/>
            <w:noWrap/>
            <w:vAlign w:val="bottom"/>
            <w:hideMark/>
          </w:tcPr>
          <w:p w14:paraId="2DEE116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CLERK FY22 MEMBERSHIP DUES       </w:t>
            </w:r>
          </w:p>
        </w:tc>
        <w:tc>
          <w:tcPr>
            <w:tcW w:w="1260" w:type="dxa"/>
            <w:tcBorders>
              <w:top w:val="nil"/>
              <w:left w:val="nil"/>
              <w:bottom w:val="nil"/>
              <w:right w:val="nil"/>
            </w:tcBorders>
            <w:shd w:val="clear" w:color="auto" w:fill="auto"/>
            <w:noWrap/>
            <w:vAlign w:val="bottom"/>
            <w:hideMark/>
          </w:tcPr>
          <w:p w14:paraId="211DED9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$1,589.00</w:t>
            </w:r>
          </w:p>
        </w:tc>
      </w:tr>
      <w:tr w:rsidR="00E82267" w14:paraId="2FA732C2" w14:textId="77777777" w:rsidTr="009130ED">
        <w:trPr>
          <w:trHeight w:val="219"/>
        </w:trPr>
        <w:tc>
          <w:tcPr>
            <w:tcW w:w="2883" w:type="dxa"/>
            <w:tcBorders>
              <w:top w:val="nil"/>
              <w:left w:val="nil"/>
              <w:bottom w:val="nil"/>
              <w:right w:val="nil"/>
            </w:tcBorders>
            <w:shd w:val="clear" w:color="auto" w:fill="auto"/>
            <w:noWrap/>
            <w:vAlign w:val="bottom"/>
            <w:hideMark/>
          </w:tcPr>
          <w:p w14:paraId="2399A820"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K &amp; M SANITATION              </w:t>
            </w:r>
          </w:p>
        </w:tc>
        <w:tc>
          <w:tcPr>
            <w:tcW w:w="2757" w:type="dxa"/>
            <w:tcBorders>
              <w:top w:val="nil"/>
              <w:left w:val="nil"/>
              <w:bottom w:val="nil"/>
              <w:right w:val="nil"/>
            </w:tcBorders>
            <w:shd w:val="clear" w:color="auto" w:fill="auto"/>
            <w:noWrap/>
            <w:vAlign w:val="bottom"/>
            <w:hideMark/>
          </w:tcPr>
          <w:p w14:paraId="58D3A90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GARGAGE SERVICE             </w:t>
            </w:r>
          </w:p>
        </w:tc>
        <w:tc>
          <w:tcPr>
            <w:tcW w:w="1260" w:type="dxa"/>
            <w:tcBorders>
              <w:top w:val="nil"/>
              <w:left w:val="nil"/>
              <w:bottom w:val="nil"/>
              <w:right w:val="nil"/>
            </w:tcBorders>
            <w:shd w:val="clear" w:color="auto" w:fill="auto"/>
            <w:noWrap/>
            <w:vAlign w:val="bottom"/>
            <w:hideMark/>
          </w:tcPr>
          <w:p w14:paraId="4B08E78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$145.00</w:t>
            </w:r>
          </w:p>
        </w:tc>
      </w:tr>
      <w:tr w:rsidR="00E82267" w14:paraId="6A7A5FC0" w14:textId="77777777" w:rsidTr="009130ED">
        <w:trPr>
          <w:trHeight w:val="219"/>
        </w:trPr>
        <w:tc>
          <w:tcPr>
            <w:tcW w:w="2883" w:type="dxa"/>
            <w:tcBorders>
              <w:top w:val="nil"/>
              <w:left w:val="nil"/>
              <w:bottom w:val="nil"/>
              <w:right w:val="nil"/>
            </w:tcBorders>
            <w:shd w:val="clear" w:color="auto" w:fill="auto"/>
            <w:noWrap/>
            <w:vAlign w:val="bottom"/>
            <w:hideMark/>
          </w:tcPr>
          <w:p w14:paraId="3C531AF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KEMPER TOM                    </w:t>
            </w:r>
          </w:p>
        </w:tc>
        <w:tc>
          <w:tcPr>
            <w:tcW w:w="2757" w:type="dxa"/>
            <w:tcBorders>
              <w:top w:val="nil"/>
              <w:left w:val="nil"/>
              <w:bottom w:val="nil"/>
              <w:right w:val="nil"/>
            </w:tcBorders>
            <w:shd w:val="clear" w:color="auto" w:fill="auto"/>
            <w:noWrap/>
            <w:vAlign w:val="bottom"/>
            <w:hideMark/>
          </w:tcPr>
          <w:p w14:paraId="5B3E2B1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CONTRACT MOWING             </w:t>
            </w:r>
          </w:p>
        </w:tc>
        <w:tc>
          <w:tcPr>
            <w:tcW w:w="1260" w:type="dxa"/>
            <w:tcBorders>
              <w:top w:val="nil"/>
              <w:left w:val="nil"/>
              <w:bottom w:val="nil"/>
              <w:right w:val="nil"/>
            </w:tcBorders>
            <w:shd w:val="clear" w:color="auto" w:fill="auto"/>
            <w:noWrap/>
            <w:vAlign w:val="bottom"/>
            <w:hideMark/>
          </w:tcPr>
          <w:p w14:paraId="7B0784B0"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$350.00</w:t>
            </w:r>
          </w:p>
        </w:tc>
      </w:tr>
      <w:tr w:rsidR="00E82267" w14:paraId="468E4281" w14:textId="77777777" w:rsidTr="009130ED">
        <w:trPr>
          <w:trHeight w:val="219"/>
        </w:trPr>
        <w:tc>
          <w:tcPr>
            <w:tcW w:w="2883" w:type="dxa"/>
            <w:tcBorders>
              <w:top w:val="nil"/>
              <w:left w:val="nil"/>
              <w:bottom w:val="nil"/>
              <w:right w:val="nil"/>
            </w:tcBorders>
            <w:shd w:val="clear" w:color="auto" w:fill="auto"/>
            <w:noWrap/>
            <w:vAlign w:val="bottom"/>
            <w:hideMark/>
          </w:tcPr>
          <w:p w14:paraId="73B846D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KENT AUTOMOTIVE               </w:t>
            </w:r>
          </w:p>
        </w:tc>
        <w:tc>
          <w:tcPr>
            <w:tcW w:w="2757" w:type="dxa"/>
            <w:tcBorders>
              <w:top w:val="nil"/>
              <w:left w:val="nil"/>
              <w:bottom w:val="nil"/>
              <w:right w:val="nil"/>
            </w:tcBorders>
            <w:shd w:val="clear" w:color="auto" w:fill="auto"/>
            <w:noWrap/>
            <w:vAlign w:val="bottom"/>
            <w:hideMark/>
          </w:tcPr>
          <w:p w14:paraId="7F830DE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SHOP PARTS                       </w:t>
            </w:r>
          </w:p>
        </w:tc>
        <w:tc>
          <w:tcPr>
            <w:tcW w:w="1260" w:type="dxa"/>
            <w:tcBorders>
              <w:top w:val="nil"/>
              <w:left w:val="nil"/>
              <w:bottom w:val="nil"/>
              <w:right w:val="nil"/>
            </w:tcBorders>
            <w:shd w:val="clear" w:color="auto" w:fill="auto"/>
            <w:noWrap/>
            <w:vAlign w:val="bottom"/>
            <w:hideMark/>
          </w:tcPr>
          <w:p w14:paraId="61BA63A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$117.74</w:t>
            </w:r>
          </w:p>
        </w:tc>
      </w:tr>
      <w:tr w:rsidR="00E82267" w14:paraId="2647E8C2" w14:textId="77777777" w:rsidTr="009130ED">
        <w:trPr>
          <w:trHeight w:val="219"/>
        </w:trPr>
        <w:tc>
          <w:tcPr>
            <w:tcW w:w="2883" w:type="dxa"/>
            <w:tcBorders>
              <w:top w:val="nil"/>
              <w:left w:val="nil"/>
              <w:bottom w:val="nil"/>
              <w:right w:val="nil"/>
            </w:tcBorders>
            <w:shd w:val="clear" w:color="auto" w:fill="auto"/>
            <w:noWrap/>
            <w:vAlign w:val="bottom"/>
            <w:hideMark/>
          </w:tcPr>
          <w:p w14:paraId="5A9A2F3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KLUESNER CONSTRUCTION, INC.     </w:t>
            </w:r>
          </w:p>
        </w:tc>
        <w:tc>
          <w:tcPr>
            <w:tcW w:w="2757" w:type="dxa"/>
            <w:tcBorders>
              <w:top w:val="nil"/>
              <w:left w:val="nil"/>
              <w:bottom w:val="nil"/>
              <w:right w:val="nil"/>
            </w:tcBorders>
            <w:shd w:val="clear" w:color="auto" w:fill="auto"/>
            <w:noWrap/>
            <w:vAlign w:val="bottom"/>
            <w:hideMark/>
          </w:tcPr>
          <w:p w14:paraId="681267CF"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STREET REPAIRS                   </w:t>
            </w:r>
          </w:p>
        </w:tc>
        <w:tc>
          <w:tcPr>
            <w:tcW w:w="1260" w:type="dxa"/>
            <w:tcBorders>
              <w:top w:val="nil"/>
              <w:left w:val="nil"/>
              <w:bottom w:val="nil"/>
              <w:right w:val="nil"/>
            </w:tcBorders>
            <w:shd w:val="clear" w:color="auto" w:fill="auto"/>
            <w:noWrap/>
            <w:vAlign w:val="bottom"/>
            <w:hideMark/>
          </w:tcPr>
          <w:p w14:paraId="252562B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$55,435.50</w:t>
            </w:r>
          </w:p>
        </w:tc>
      </w:tr>
      <w:tr w:rsidR="00E82267" w14:paraId="0B78D47C" w14:textId="77777777" w:rsidTr="009130ED">
        <w:trPr>
          <w:trHeight w:val="219"/>
        </w:trPr>
        <w:tc>
          <w:tcPr>
            <w:tcW w:w="2883" w:type="dxa"/>
            <w:tcBorders>
              <w:top w:val="nil"/>
              <w:left w:val="nil"/>
              <w:bottom w:val="nil"/>
              <w:right w:val="nil"/>
            </w:tcBorders>
            <w:shd w:val="clear" w:color="auto" w:fill="auto"/>
            <w:noWrap/>
            <w:vAlign w:val="bottom"/>
            <w:hideMark/>
          </w:tcPr>
          <w:p w14:paraId="2FB926C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LEXIPOL LLC                   </w:t>
            </w:r>
          </w:p>
        </w:tc>
        <w:tc>
          <w:tcPr>
            <w:tcW w:w="2757" w:type="dxa"/>
            <w:tcBorders>
              <w:top w:val="nil"/>
              <w:left w:val="nil"/>
              <w:bottom w:val="nil"/>
              <w:right w:val="nil"/>
            </w:tcBorders>
            <w:shd w:val="clear" w:color="auto" w:fill="auto"/>
            <w:noWrap/>
            <w:vAlign w:val="bottom"/>
            <w:hideMark/>
          </w:tcPr>
          <w:p w14:paraId="6D10908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POLICE POLICY MANUAL ANNUAL FEE  </w:t>
            </w:r>
          </w:p>
        </w:tc>
        <w:tc>
          <w:tcPr>
            <w:tcW w:w="1260" w:type="dxa"/>
            <w:tcBorders>
              <w:top w:val="nil"/>
              <w:left w:val="nil"/>
              <w:bottom w:val="nil"/>
              <w:right w:val="nil"/>
            </w:tcBorders>
            <w:shd w:val="clear" w:color="auto" w:fill="auto"/>
            <w:noWrap/>
            <w:vAlign w:val="bottom"/>
            <w:hideMark/>
          </w:tcPr>
          <w:p w14:paraId="2F848F4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$3,309.00</w:t>
            </w:r>
          </w:p>
        </w:tc>
      </w:tr>
      <w:tr w:rsidR="00E82267" w14:paraId="7AB133F7" w14:textId="77777777" w:rsidTr="009130ED">
        <w:trPr>
          <w:trHeight w:val="219"/>
        </w:trPr>
        <w:tc>
          <w:tcPr>
            <w:tcW w:w="2883" w:type="dxa"/>
            <w:tcBorders>
              <w:top w:val="nil"/>
              <w:left w:val="nil"/>
              <w:bottom w:val="nil"/>
              <w:right w:val="nil"/>
            </w:tcBorders>
            <w:shd w:val="clear" w:color="auto" w:fill="auto"/>
            <w:noWrap/>
            <w:vAlign w:val="bottom"/>
            <w:hideMark/>
          </w:tcPr>
          <w:p w14:paraId="357C560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MANATT'S, INC                 </w:t>
            </w:r>
          </w:p>
        </w:tc>
        <w:tc>
          <w:tcPr>
            <w:tcW w:w="2757" w:type="dxa"/>
            <w:tcBorders>
              <w:top w:val="nil"/>
              <w:left w:val="nil"/>
              <w:bottom w:val="nil"/>
              <w:right w:val="nil"/>
            </w:tcBorders>
            <w:shd w:val="clear" w:color="auto" w:fill="auto"/>
            <w:noWrap/>
            <w:vAlign w:val="bottom"/>
            <w:hideMark/>
          </w:tcPr>
          <w:p w14:paraId="7DFD91E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STORM SEWER REPAIR               </w:t>
            </w:r>
          </w:p>
        </w:tc>
        <w:tc>
          <w:tcPr>
            <w:tcW w:w="1260" w:type="dxa"/>
            <w:tcBorders>
              <w:top w:val="nil"/>
              <w:left w:val="nil"/>
              <w:bottom w:val="nil"/>
              <w:right w:val="nil"/>
            </w:tcBorders>
            <w:shd w:val="clear" w:color="auto" w:fill="auto"/>
            <w:noWrap/>
            <w:vAlign w:val="bottom"/>
            <w:hideMark/>
          </w:tcPr>
          <w:p w14:paraId="03D4183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$266.63</w:t>
            </w:r>
          </w:p>
        </w:tc>
      </w:tr>
      <w:tr w:rsidR="00E82267" w14:paraId="6B164B48" w14:textId="77777777" w:rsidTr="009130ED">
        <w:trPr>
          <w:trHeight w:val="219"/>
        </w:trPr>
        <w:tc>
          <w:tcPr>
            <w:tcW w:w="2883" w:type="dxa"/>
            <w:tcBorders>
              <w:top w:val="nil"/>
              <w:left w:val="nil"/>
              <w:bottom w:val="nil"/>
              <w:right w:val="nil"/>
            </w:tcBorders>
            <w:shd w:val="clear" w:color="auto" w:fill="auto"/>
            <w:noWrap/>
            <w:vAlign w:val="bottom"/>
            <w:hideMark/>
          </w:tcPr>
          <w:p w14:paraId="7B2389F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MANFULL, JESSICA              </w:t>
            </w:r>
          </w:p>
        </w:tc>
        <w:tc>
          <w:tcPr>
            <w:tcW w:w="2757" w:type="dxa"/>
            <w:tcBorders>
              <w:top w:val="nil"/>
              <w:left w:val="nil"/>
              <w:bottom w:val="nil"/>
              <w:right w:val="nil"/>
            </w:tcBorders>
            <w:shd w:val="clear" w:color="auto" w:fill="auto"/>
            <w:noWrap/>
            <w:vAlign w:val="bottom"/>
            <w:hideMark/>
          </w:tcPr>
          <w:p w14:paraId="1D70665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BARTENDER                 </w:t>
            </w:r>
          </w:p>
        </w:tc>
        <w:tc>
          <w:tcPr>
            <w:tcW w:w="1260" w:type="dxa"/>
            <w:tcBorders>
              <w:top w:val="nil"/>
              <w:left w:val="nil"/>
              <w:bottom w:val="nil"/>
              <w:right w:val="nil"/>
            </w:tcBorders>
            <w:shd w:val="clear" w:color="auto" w:fill="auto"/>
            <w:noWrap/>
            <w:vAlign w:val="bottom"/>
            <w:hideMark/>
          </w:tcPr>
          <w:p w14:paraId="7C1274C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$60.00</w:t>
            </w:r>
          </w:p>
        </w:tc>
      </w:tr>
      <w:tr w:rsidR="00E82267" w14:paraId="0DDD59AD" w14:textId="77777777" w:rsidTr="009130ED">
        <w:trPr>
          <w:trHeight w:val="219"/>
        </w:trPr>
        <w:tc>
          <w:tcPr>
            <w:tcW w:w="2883" w:type="dxa"/>
            <w:tcBorders>
              <w:top w:val="nil"/>
              <w:left w:val="nil"/>
              <w:bottom w:val="nil"/>
              <w:right w:val="nil"/>
            </w:tcBorders>
            <w:shd w:val="clear" w:color="auto" w:fill="auto"/>
            <w:noWrap/>
            <w:vAlign w:val="bottom"/>
            <w:hideMark/>
          </w:tcPr>
          <w:p w14:paraId="5152FF7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MARTENS, MELINDA              </w:t>
            </w:r>
          </w:p>
        </w:tc>
        <w:tc>
          <w:tcPr>
            <w:tcW w:w="2757" w:type="dxa"/>
            <w:tcBorders>
              <w:top w:val="nil"/>
              <w:left w:val="nil"/>
              <w:bottom w:val="nil"/>
              <w:right w:val="nil"/>
            </w:tcBorders>
            <w:shd w:val="clear" w:color="auto" w:fill="auto"/>
            <w:noWrap/>
            <w:vAlign w:val="bottom"/>
            <w:hideMark/>
          </w:tcPr>
          <w:p w14:paraId="781F713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BARTENDER                 </w:t>
            </w:r>
          </w:p>
        </w:tc>
        <w:tc>
          <w:tcPr>
            <w:tcW w:w="1260" w:type="dxa"/>
            <w:tcBorders>
              <w:top w:val="nil"/>
              <w:left w:val="nil"/>
              <w:bottom w:val="nil"/>
              <w:right w:val="nil"/>
            </w:tcBorders>
            <w:shd w:val="clear" w:color="auto" w:fill="auto"/>
            <w:noWrap/>
            <w:vAlign w:val="bottom"/>
            <w:hideMark/>
          </w:tcPr>
          <w:p w14:paraId="6948186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$64.00</w:t>
            </w:r>
          </w:p>
        </w:tc>
      </w:tr>
      <w:tr w:rsidR="00E82267" w14:paraId="63E77ADD" w14:textId="77777777" w:rsidTr="009130ED">
        <w:trPr>
          <w:trHeight w:val="219"/>
        </w:trPr>
        <w:tc>
          <w:tcPr>
            <w:tcW w:w="2883" w:type="dxa"/>
            <w:tcBorders>
              <w:top w:val="nil"/>
              <w:left w:val="nil"/>
              <w:bottom w:val="nil"/>
              <w:right w:val="nil"/>
            </w:tcBorders>
            <w:shd w:val="clear" w:color="auto" w:fill="auto"/>
            <w:noWrap/>
            <w:vAlign w:val="bottom"/>
            <w:hideMark/>
          </w:tcPr>
          <w:p w14:paraId="7FC5FA0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MINUTEMAN, INC.               </w:t>
            </w:r>
          </w:p>
        </w:tc>
        <w:tc>
          <w:tcPr>
            <w:tcW w:w="2757" w:type="dxa"/>
            <w:tcBorders>
              <w:top w:val="nil"/>
              <w:left w:val="nil"/>
              <w:bottom w:val="nil"/>
              <w:right w:val="nil"/>
            </w:tcBorders>
            <w:shd w:val="clear" w:color="auto" w:fill="auto"/>
            <w:noWrap/>
            <w:vAlign w:val="bottom"/>
            <w:hideMark/>
          </w:tcPr>
          <w:p w14:paraId="69165AA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POLICE NOTARY STAMPS             </w:t>
            </w:r>
          </w:p>
        </w:tc>
        <w:tc>
          <w:tcPr>
            <w:tcW w:w="1260" w:type="dxa"/>
            <w:tcBorders>
              <w:top w:val="nil"/>
              <w:left w:val="nil"/>
              <w:bottom w:val="nil"/>
              <w:right w:val="nil"/>
            </w:tcBorders>
            <w:shd w:val="clear" w:color="auto" w:fill="auto"/>
            <w:noWrap/>
            <w:vAlign w:val="bottom"/>
            <w:hideMark/>
          </w:tcPr>
          <w:p w14:paraId="19A1813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$56.00</w:t>
            </w:r>
          </w:p>
        </w:tc>
      </w:tr>
      <w:tr w:rsidR="00E82267" w14:paraId="21A3BB47" w14:textId="77777777" w:rsidTr="009130ED">
        <w:trPr>
          <w:trHeight w:val="219"/>
        </w:trPr>
        <w:tc>
          <w:tcPr>
            <w:tcW w:w="2883" w:type="dxa"/>
            <w:tcBorders>
              <w:top w:val="nil"/>
              <w:left w:val="nil"/>
              <w:bottom w:val="nil"/>
              <w:right w:val="nil"/>
            </w:tcBorders>
            <w:shd w:val="clear" w:color="auto" w:fill="auto"/>
            <w:noWrap/>
            <w:vAlign w:val="bottom"/>
            <w:hideMark/>
          </w:tcPr>
          <w:p w14:paraId="4261669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NEW CENTURY FARM SERVICE      </w:t>
            </w:r>
          </w:p>
        </w:tc>
        <w:tc>
          <w:tcPr>
            <w:tcW w:w="2757" w:type="dxa"/>
            <w:tcBorders>
              <w:top w:val="nil"/>
              <w:left w:val="nil"/>
              <w:bottom w:val="nil"/>
              <w:right w:val="nil"/>
            </w:tcBorders>
            <w:shd w:val="clear" w:color="auto" w:fill="auto"/>
            <w:noWrap/>
            <w:vAlign w:val="bottom"/>
            <w:hideMark/>
          </w:tcPr>
          <w:p w14:paraId="2DA9CE2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FUEL/SUPPLIES               </w:t>
            </w:r>
          </w:p>
        </w:tc>
        <w:tc>
          <w:tcPr>
            <w:tcW w:w="1260" w:type="dxa"/>
            <w:tcBorders>
              <w:top w:val="nil"/>
              <w:left w:val="nil"/>
              <w:bottom w:val="nil"/>
              <w:right w:val="nil"/>
            </w:tcBorders>
            <w:shd w:val="clear" w:color="auto" w:fill="auto"/>
            <w:noWrap/>
            <w:vAlign w:val="bottom"/>
            <w:hideMark/>
          </w:tcPr>
          <w:p w14:paraId="66568E7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$6,038.31</w:t>
            </w:r>
          </w:p>
        </w:tc>
      </w:tr>
      <w:tr w:rsidR="00E82267" w14:paraId="6D0FD0CF" w14:textId="77777777" w:rsidTr="009130ED">
        <w:trPr>
          <w:trHeight w:val="219"/>
        </w:trPr>
        <w:tc>
          <w:tcPr>
            <w:tcW w:w="2883" w:type="dxa"/>
            <w:tcBorders>
              <w:top w:val="nil"/>
              <w:left w:val="nil"/>
              <w:bottom w:val="nil"/>
              <w:right w:val="nil"/>
            </w:tcBorders>
            <w:shd w:val="clear" w:color="auto" w:fill="auto"/>
            <w:noWrap/>
            <w:vAlign w:val="bottom"/>
            <w:hideMark/>
          </w:tcPr>
          <w:p w14:paraId="2154630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NOVAK, BECKY                  </w:t>
            </w:r>
          </w:p>
        </w:tc>
        <w:tc>
          <w:tcPr>
            <w:tcW w:w="2757" w:type="dxa"/>
            <w:tcBorders>
              <w:top w:val="nil"/>
              <w:left w:val="nil"/>
              <w:bottom w:val="nil"/>
              <w:right w:val="nil"/>
            </w:tcBorders>
            <w:shd w:val="clear" w:color="auto" w:fill="auto"/>
            <w:noWrap/>
            <w:vAlign w:val="bottom"/>
            <w:hideMark/>
          </w:tcPr>
          <w:p w14:paraId="3D68651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60" w:type="dxa"/>
            <w:tcBorders>
              <w:top w:val="nil"/>
              <w:left w:val="nil"/>
              <w:bottom w:val="nil"/>
              <w:right w:val="nil"/>
            </w:tcBorders>
            <w:shd w:val="clear" w:color="auto" w:fill="auto"/>
            <w:noWrap/>
            <w:vAlign w:val="bottom"/>
            <w:hideMark/>
          </w:tcPr>
          <w:p w14:paraId="68FA8010"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$50.00</w:t>
            </w:r>
          </w:p>
        </w:tc>
      </w:tr>
      <w:tr w:rsidR="00E82267" w14:paraId="4CD30894" w14:textId="77777777" w:rsidTr="009130ED">
        <w:trPr>
          <w:trHeight w:val="219"/>
        </w:trPr>
        <w:tc>
          <w:tcPr>
            <w:tcW w:w="2883" w:type="dxa"/>
            <w:tcBorders>
              <w:top w:val="nil"/>
              <w:left w:val="nil"/>
              <w:bottom w:val="nil"/>
              <w:right w:val="nil"/>
            </w:tcBorders>
            <w:shd w:val="clear" w:color="auto" w:fill="auto"/>
            <w:noWrap/>
            <w:vAlign w:val="bottom"/>
            <w:hideMark/>
          </w:tcPr>
          <w:p w14:paraId="12CA7DB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OK TIRE STORES                </w:t>
            </w:r>
          </w:p>
        </w:tc>
        <w:tc>
          <w:tcPr>
            <w:tcW w:w="2757" w:type="dxa"/>
            <w:tcBorders>
              <w:top w:val="nil"/>
              <w:left w:val="nil"/>
              <w:bottom w:val="nil"/>
              <w:right w:val="nil"/>
            </w:tcBorders>
            <w:shd w:val="clear" w:color="auto" w:fill="auto"/>
            <w:noWrap/>
            <w:vAlign w:val="bottom"/>
            <w:hideMark/>
          </w:tcPr>
          <w:p w14:paraId="7D460B0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POLICE 2018 FORD TIRES           </w:t>
            </w:r>
          </w:p>
        </w:tc>
        <w:tc>
          <w:tcPr>
            <w:tcW w:w="1260" w:type="dxa"/>
            <w:tcBorders>
              <w:top w:val="nil"/>
              <w:left w:val="nil"/>
              <w:bottom w:val="nil"/>
              <w:right w:val="nil"/>
            </w:tcBorders>
            <w:shd w:val="clear" w:color="auto" w:fill="auto"/>
            <w:noWrap/>
            <w:vAlign w:val="bottom"/>
            <w:hideMark/>
          </w:tcPr>
          <w:p w14:paraId="0322102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$851.99</w:t>
            </w:r>
          </w:p>
        </w:tc>
      </w:tr>
      <w:tr w:rsidR="00E82267" w14:paraId="3A972F7B" w14:textId="77777777" w:rsidTr="009130ED">
        <w:trPr>
          <w:trHeight w:val="219"/>
        </w:trPr>
        <w:tc>
          <w:tcPr>
            <w:tcW w:w="2883" w:type="dxa"/>
            <w:tcBorders>
              <w:top w:val="nil"/>
              <w:left w:val="nil"/>
              <w:bottom w:val="nil"/>
              <w:right w:val="nil"/>
            </w:tcBorders>
            <w:shd w:val="clear" w:color="auto" w:fill="auto"/>
            <w:noWrap/>
            <w:vAlign w:val="bottom"/>
            <w:hideMark/>
          </w:tcPr>
          <w:p w14:paraId="56FCF02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PAUL'S ACE HARDWARE           </w:t>
            </w:r>
          </w:p>
        </w:tc>
        <w:tc>
          <w:tcPr>
            <w:tcW w:w="2757" w:type="dxa"/>
            <w:tcBorders>
              <w:top w:val="nil"/>
              <w:left w:val="nil"/>
              <w:bottom w:val="nil"/>
              <w:right w:val="nil"/>
            </w:tcBorders>
            <w:shd w:val="clear" w:color="auto" w:fill="auto"/>
            <w:noWrap/>
            <w:vAlign w:val="bottom"/>
            <w:hideMark/>
          </w:tcPr>
          <w:p w14:paraId="4095151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260" w:type="dxa"/>
            <w:tcBorders>
              <w:top w:val="nil"/>
              <w:left w:val="nil"/>
              <w:bottom w:val="nil"/>
              <w:right w:val="nil"/>
            </w:tcBorders>
            <w:shd w:val="clear" w:color="auto" w:fill="auto"/>
            <w:noWrap/>
            <w:vAlign w:val="bottom"/>
            <w:hideMark/>
          </w:tcPr>
          <w:p w14:paraId="32567A1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$193.34</w:t>
            </w:r>
          </w:p>
        </w:tc>
      </w:tr>
      <w:tr w:rsidR="00E82267" w14:paraId="5270D400" w14:textId="77777777" w:rsidTr="009130ED">
        <w:trPr>
          <w:trHeight w:val="219"/>
        </w:trPr>
        <w:tc>
          <w:tcPr>
            <w:tcW w:w="2883" w:type="dxa"/>
            <w:tcBorders>
              <w:top w:val="nil"/>
              <w:left w:val="nil"/>
              <w:bottom w:val="nil"/>
              <w:right w:val="nil"/>
            </w:tcBorders>
            <w:shd w:val="clear" w:color="auto" w:fill="auto"/>
            <w:noWrap/>
            <w:vAlign w:val="bottom"/>
            <w:hideMark/>
          </w:tcPr>
          <w:p w14:paraId="55055B1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PIPER SANDLER &amp; CO            </w:t>
            </w:r>
          </w:p>
        </w:tc>
        <w:tc>
          <w:tcPr>
            <w:tcW w:w="2757" w:type="dxa"/>
            <w:tcBorders>
              <w:top w:val="nil"/>
              <w:left w:val="nil"/>
              <w:bottom w:val="nil"/>
              <w:right w:val="nil"/>
            </w:tcBorders>
            <w:shd w:val="clear" w:color="auto" w:fill="auto"/>
            <w:noWrap/>
            <w:vAlign w:val="bottom"/>
            <w:hideMark/>
          </w:tcPr>
          <w:p w14:paraId="4983B62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DISSEMINATION AGENT FY20    </w:t>
            </w:r>
          </w:p>
        </w:tc>
        <w:tc>
          <w:tcPr>
            <w:tcW w:w="1260" w:type="dxa"/>
            <w:tcBorders>
              <w:top w:val="nil"/>
              <w:left w:val="nil"/>
              <w:bottom w:val="nil"/>
              <w:right w:val="nil"/>
            </w:tcBorders>
            <w:shd w:val="clear" w:color="auto" w:fill="auto"/>
            <w:noWrap/>
            <w:vAlign w:val="bottom"/>
            <w:hideMark/>
          </w:tcPr>
          <w:p w14:paraId="5CEEDBB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$1,000.00</w:t>
            </w:r>
          </w:p>
        </w:tc>
      </w:tr>
      <w:tr w:rsidR="00E82267" w14:paraId="7140FBDB" w14:textId="77777777" w:rsidTr="009130ED">
        <w:trPr>
          <w:trHeight w:val="219"/>
        </w:trPr>
        <w:tc>
          <w:tcPr>
            <w:tcW w:w="2883" w:type="dxa"/>
            <w:tcBorders>
              <w:top w:val="nil"/>
              <w:left w:val="nil"/>
              <w:bottom w:val="nil"/>
              <w:right w:val="nil"/>
            </w:tcBorders>
            <w:shd w:val="clear" w:color="auto" w:fill="auto"/>
            <w:noWrap/>
            <w:vAlign w:val="bottom"/>
            <w:hideMark/>
          </w:tcPr>
          <w:p w14:paraId="4D81E4E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POSTMASTER                    </w:t>
            </w:r>
          </w:p>
        </w:tc>
        <w:tc>
          <w:tcPr>
            <w:tcW w:w="2757" w:type="dxa"/>
            <w:tcBorders>
              <w:top w:val="nil"/>
              <w:left w:val="nil"/>
              <w:bottom w:val="nil"/>
              <w:right w:val="nil"/>
            </w:tcBorders>
            <w:shd w:val="clear" w:color="auto" w:fill="auto"/>
            <w:noWrap/>
            <w:vAlign w:val="bottom"/>
            <w:hideMark/>
          </w:tcPr>
          <w:p w14:paraId="0B3686A0"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UTILITY BILL POSTAGE                   </w:t>
            </w:r>
          </w:p>
        </w:tc>
        <w:tc>
          <w:tcPr>
            <w:tcW w:w="1260" w:type="dxa"/>
            <w:tcBorders>
              <w:top w:val="nil"/>
              <w:left w:val="nil"/>
              <w:bottom w:val="nil"/>
              <w:right w:val="nil"/>
            </w:tcBorders>
            <w:shd w:val="clear" w:color="auto" w:fill="auto"/>
            <w:noWrap/>
            <w:vAlign w:val="bottom"/>
            <w:hideMark/>
          </w:tcPr>
          <w:p w14:paraId="45D7576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$251.39</w:t>
            </w:r>
          </w:p>
        </w:tc>
      </w:tr>
      <w:tr w:rsidR="00E82267" w14:paraId="2194A1B5" w14:textId="77777777" w:rsidTr="009130ED">
        <w:trPr>
          <w:trHeight w:val="219"/>
        </w:trPr>
        <w:tc>
          <w:tcPr>
            <w:tcW w:w="2883" w:type="dxa"/>
            <w:tcBorders>
              <w:top w:val="nil"/>
              <w:left w:val="nil"/>
              <w:bottom w:val="nil"/>
              <w:right w:val="nil"/>
            </w:tcBorders>
            <w:shd w:val="clear" w:color="auto" w:fill="auto"/>
            <w:noWrap/>
            <w:vAlign w:val="bottom"/>
            <w:hideMark/>
          </w:tcPr>
          <w:p w14:paraId="650B00E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PREMIER OFFICE EQUIPMENT      </w:t>
            </w:r>
          </w:p>
        </w:tc>
        <w:tc>
          <w:tcPr>
            <w:tcW w:w="2757" w:type="dxa"/>
            <w:tcBorders>
              <w:top w:val="nil"/>
              <w:left w:val="nil"/>
              <w:bottom w:val="nil"/>
              <w:right w:val="nil"/>
            </w:tcBorders>
            <w:shd w:val="clear" w:color="auto" w:fill="auto"/>
            <w:noWrap/>
            <w:vAlign w:val="bottom"/>
            <w:hideMark/>
          </w:tcPr>
          <w:p w14:paraId="722ECA5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CLERK/POLICE COPIER FEES         </w:t>
            </w:r>
          </w:p>
        </w:tc>
        <w:tc>
          <w:tcPr>
            <w:tcW w:w="1260" w:type="dxa"/>
            <w:tcBorders>
              <w:top w:val="nil"/>
              <w:left w:val="nil"/>
              <w:bottom w:val="nil"/>
              <w:right w:val="nil"/>
            </w:tcBorders>
            <w:shd w:val="clear" w:color="auto" w:fill="auto"/>
            <w:noWrap/>
            <w:vAlign w:val="bottom"/>
            <w:hideMark/>
          </w:tcPr>
          <w:p w14:paraId="0814D0A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$1,081.76</w:t>
            </w:r>
          </w:p>
        </w:tc>
      </w:tr>
      <w:tr w:rsidR="00E82267" w14:paraId="36C78467" w14:textId="77777777" w:rsidTr="009130ED">
        <w:trPr>
          <w:trHeight w:val="219"/>
        </w:trPr>
        <w:tc>
          <w:tcPr>
            <w:tcW w:w="2883" w:type="dxa"/>
            <w:tcBorders>
              <w:top w:val="nil"/>
              <w:left w:val="nil"/>
              <w:bottom w:val="nil"/>
              <w:right w:val="nil"/>
            </w:tcBorders>
            <w:shd w:val="clear" w:color="auto" w:fill="auto"/>
            <w:noWrap/>
            <w:vAlign w:val="bottom"/>
            <w:hideMark/>
          </w:tcPr>
          <w:p w14:paraId="5E0C61D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 &amp; S CAR WASH                </w:t>
            </w:r>
          </w:p>
        </w:tc>
        <w:tc>
          <w:tcPr>
            <w:tcW w:w="2757" w:type="dxa"/>
            <w:tcBorders>
              <w:top w:val="nil"/>
              <w:left w:val="nil"/>
              <w:bottom w:val="nil"/>
              <w:right w:val="nil"/>
            </w:tcBorders>
            <w:shd w:val="clear" w:color="auto" w:fill="auto"/>
            <w:noWrap/>
            <w:vAlign w:val="bottom"/>
            <w:hideMark/>
          </w:tcPr>
          <w:p w14:paraId="1C123AB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POLICE VEHICLE CLEANING          </w:t>
            </w:r>
          </w:p>
        </w:tc>
        <w:tc>
          <w:tcPr>
            <w:tcW w:w="1260" w:type="dxa"/>
            <w:tcBorders>
              <w:top w:val="nil"/>
              <w:left w:val="nil"/>
              <w:bottom w:val="nil"/>
              <w:right w:val="nil"/>
            </w:tcBorders>
            <w:shd w:val="clear" w:color="auto" w:fill="auto"/>
            <w:noWrap/>
            <w:vAlign w:val="bottom"/>
            <w:hideMark/>
          </w:tcPr>
          <w:p w14:paraId="02634E8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$75.00</w:t>
            </w:r>
          </w:p>
        </w:tc>
      </w:tr>
      <w:tr w:rsidR="00E82267" w14:paraId="1409B0B0" w14:textId="77777777" w:rsidTr="009130ED">
        <w:trPr>
          <w:trHeight w:val="219"/>
        </w:trPr>
        <w:tc>
          <w:tcPr>
            <w:tcW w:w="2883" w:type="dxa"/>
            <w:tcBorders>
              <w:top w:val="nil"/>
              <w:left w:val="nil"/>
              <w:bottom w:val="nil"/>
              <w:right w:val="nil"/>
            </w:tcBorders>
            <w:shd w:val="clear" w:color="auto" w:fill="auto"/>
            <w:noWrap/>
            <w:vAlign w:val="bottom"/>
            <w:hideMark/>
          </w:tcPr>
          <w:p w14:paraId="1F2F3F9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SANITARY REFUSE               </w:t>
            </w:r>
          </w:p>
        </w:tc>
        <w:tc>
          <w:tcPr>
            <w:tcW w:w="2757" w:type="dxa"/>
            <w:tcBorders>
              <w:top w:val="nil"/>
              <w:left w:val="nil"/>
              <w:bottom w:val="nil"/>
              <w:right w:val="nil"/>
            </w:tcBorders>
            <w:shd w:val="clear" w:color="auto" w:fill="auto"/>
            <w:noWrap/>
            <w:vAlign w:val="bottom"/>
            <w:hideMark/>
          </w:tcPr>
          <w:p w14:paraId="72A711A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PARK GARBAGE SERVICE             </w:t>
            </w:r>
          </w:p>
        </w:tc>
        <w:tc>
          <w:tcPr>
            <w:tcW w:w="1260" w:type="dxa"/>
            <w:tcBorders>
              <w:top w:val="nil"/>
              <w:left w:val="nil"/>
              <w:bottom w:val="nil"/>
              <w:right w:val="nil"/>
            </w:tcBorders>
            <w:shd w:val="clear" w:color="auto" w:fill="auto"/>
            <w:noWrap/>
            <w:vAlign w:val="bottom"/>
            <w:hideMark/>
          </w:tcPr>
          <w:p w14:paraId="0E5CAA9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$78.54</w:t>
            </w:r>
          </w:p>
        </w:tc>
      </w:tr>
      <w:tr w:rsidR="00E82267" w14:paraId="6720C939" w14:textId="77777777" w:rsidTr="009130ED">
        <w:trPr>
          <w:trHeight w:val="219"/>
        </w:trPr>
        <w:tc>
          <w:tcPr>
            <w:tcW w:w="2883" w:type="dxa"/>
            <w:tcBorders>
              <w:top w:val="nil"/>
              <w:left w:val="nil"/>
              <w:bottom w:val="nil"/>
              <w:right w:val="nil"/>
            </w:tcBorders>
            <w:shd w:val="clear" w:color="auto" w:fill="auto"/>
            <w:noWrap/>
            <w:vAlign w:val="bottom"/>
            <w:hideMark/>
          </w:tcPr>
          <w:p w14:paraId="52CC022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SCHENDEL PEST CONTROL         </w:t>
            </w:r>
          </w:p>
        </w:tc>
        <w:tc>
          <w:tcPr>
            <w:tcW w:w="2757" w:type="dxa"/>
            <w:tcBorders>
              <w:top w:val="nil"/>
              <w:left w:val="nil"/>
              <w:bottom w:val="nil"/>
              <w:right w:val="nil"/>
            </w:tcBorders>
            <w:shd w:val="clear" w:color="auto" w:fill="auto"/>
            <w:noWrap/>
            <w:vAlign w:val="bottom"/>
            <w:hideMark/>
          </w:tcPr>
          <w:p w14:paraId="777AED60"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PEST CONTROL                </w:t>
            </w:r>
          </w:p>
        </w:tc>
        <w:tc>
          <w:tcPr>
            <w:tcW w:w="1260" w:type="dxa"/>
            <w:tcBorders>
              <w:top w:val="nil"/>
              <w:left w:val="nil"/>
              <w:bottom w:val="nil"/>
              <w:right w:val="nil"/>
            </w:tcBorders>
            <w:shd w:val="clear" w:color="auto" w:fill="auto"/>
            <w:noWrap/>
            <w:vAlign w:val="bottom"/>
            <w:hideMark/>
          </w:tcPr>
          <w:p w14:paraId="41F174F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$32.00</w:t>
            </w:r>
          </w:p>
        </w:tc>
      </w:tr>
      <w:tr w:rsidR="00E82267" w14:paraId="4CB28F47" w14:textId="77777777" w:rsidTr="009130ED">
        <w:trPr>
          <w:trHeight w:val="219"/>
        </w:trPr>
        <w:tc>
          <w:tcPr>
            <w:tcW w:w="2883" w:type="dxa"/>
            <w:tcBorders>
              <w:top w:val="nil"/>
              <w:left w:val="nil"/>
              <w:bottom w:val="nil"/>
              <w:right w:val="nil"/>
            </w:tcBorders>
            <w:shd w:val="clear" w:color="auto" w:fill="auto"/>
            <w:noWrap/>
            <w:vAlign w:val="bottom"/>
            <w:hideMark/>
          </w:tcPr>
          <w:p w14:paraId="6FD470F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SNYDER &amp; ASSOCIATES, INC      </w:t>
            </w:r>
          </w:p>
        </w:tc>
        <w:tc>
          <w:tcPr>
            <w:tcW w:w="2757" w:type="dxa"/>
            <w:tcBorders>
              <w:top w:val="nil"/>
              <w:left w:val="nil"/>
              <w:bottom w:val="nil"/>
              <w:right w:val="nil"/>
            </w:tcBorders>
            <w:shd w:val="clear" w:color="auto" w:fill="auto"/>
            <w:noWrap/>
            <w:vAlign w:val="bottom"/>
            <w:hideMark/>
          </w:tcPr>
          <w:p w14:paraId="43FE84B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ECON DEV ELM ST PROPERTY    </w:t>
            </w:r>
          </w:p>
        </w:tc>
        <w:tc>
          <w:tcPr>
            <w:tcW w:w="1260" w:type="dxa"/>
            <w:tcBorders>
              <w:top w:val="nil"/>
              <w:left w:val="nil"/>
              <w:bottom w:val="nil"/>
              <w:right w:val="nil"/>
            </w:tcBorders>
            <w:shd w:val="clear" w:color="auto" w:fill="auto"/>
            <w:noWrap/>
            <w:vAlign w:val="bottom"/>
            <w:hideMark/>
          </w:tcPr>
          <w:p w14:paraId="1636BB0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$874.68</w:t>
            </w:r>
          </w:p>
        </w:tc>
      </w:tr>
      <w:tr w:rsidR="00E82267" w14:paraId="146AEBEE" w14:textId="77777777" w:rsidTr="009130ED">
        <w:trPr>
          <w:trHeight w:val="219"/>
        </w:trPr>
        <w:tc>
          <w:tcPr>
            <w:tcW w:w="2883" w:type="dxa"/>
            <w:tcBorders>
              <w:top w:val="nil"/>
              <w:left w:val="nil"/>
              <w:bottom w:val="nil"/>
              <w:right w:val="nil"/>
            </w:tcBorders>
            <w:shd w:val="clear" w:color="auto" w:fill="auto"/>
            <w:noWrap/>
            <w:vAlign w:val="bottom"/>
            <w:hideMark/>
          </w:tcPr>
          <w:p w14:paraId="792F816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lastRenderedPageBreak/>
              <w:t xml:space="preserve">STATE BANK OF TOLEDO          </w:t>
            </w:r>
          </w:p>
        </w:tc>
        <w:tc>
          <w:tcPr>
            <w:tcW w:w="2757" w:type="dxa"/>
            <w:tcBorders>
              <w:top w:val="nil"/>
              <w:left w:val="nil"/>
              <w:bottom w:val="nil"/>
              <w:right w:val="nil"/>
            </w:tcBorders>
            <w:shd w:val="clear" w:color="auto" w:fill="auto"/>
            <w:noWrap/>
            <w:vAlign w:val="bottom"/>
            <w:hideMark/>
          </w:tcPr>
          <w:p w14:paraId="2E84AB8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DAYCARE FY22 BOND/INT PYMTS      </w:t>
            </w:r>
          </w:p>
        </w:tc>
        <w:tc>
          <w:tcPr>
            <w:tcW w:w="1260" w:type="dxa"/>
            <w:tcBorders>
              <w:top w:val="nil"/>
              <w:left w:val="nil"/>
              <w:bottom w:val="nil"/>
              <w:right w:val="nil"/>
            </w:tcBorders>
            <w:shd w:val="clear" w:color="auto" w:fill="auto"/>
            <w:noWrap/>
            <w:vAlign w:val="bottom"/>
            <w:hideMark/>
          </w:tcPr>
          <w:p w14:paraId="32B63DB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$30,857.53</w:t>
            </w:r>
          </w:p>
        </w:tc>
      </w:tr>
      <w:tr w:rsidR="00E82267" w14:paraId="701A3D5B" w14:textId="77777777" w:rsidTr="009130ED">
        <w:trPr>
          <w:trHeight w:val="219"/>
        </w:trPr>
        <w:tc>
          <w:tcPr>
            <w:tcW w:w="2883" w:type="dxa"/>
            <w:tcBorders>
              <w:top w:val="nil"/>
              <w:left w:val="nil"/>
              <w:bottom w:val="nil"/>
              <w:right w:val="nil"/>
            </w:tcBorders>
            <w:shd w:val="clear" w:color="auto" w:fill="auto"/>
            <w:noWrap/>
            <w:vAlign w:val="bottom"/>
            <w:hideMark/>
          </w:tcPr>
          <w:p w14:paraId="64E9B76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SUCHANEK TRUDY                </w:t>
            </w:r>
          </w:p>
        </w:tc>
        <w:tc>
          <w:tcPr>
            <w:tcW w:w="2757" w:type="dxa"/>
            <w:tcBorders>
              <w:top w:val="nil"/>
              <w:left w:val="nil"/>
              <w:bottom w:val="nil"/>
              <w:right w:val="nil"/>
            </w:tcBorders>
            <w:shd w:val="clear" w:color="auto" w:fill="auto"/>
            <w:noWrap/>
            <w:vAlign w:val="bottom"/>
            <w:hideMark/>
          </w:tcPr>
          <w:p w14:paraId="752D5E6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BARTENDER                 </w:t>
            </w:r>
          </w:p>
        </w:tc>
        <w:tc>
          <w:tcPr>
            <w:tcW w:w="1260" w:type="dxa"/>
            <w:tcBorders>
              <w:top w:val="nil"/>
              <w:left w:val="nil"/>
              <w:bottom w:val="nil"/>
              <w:right w:val="nil"/>
            </w:tcBorders>
            <w:shd w:val="clear" w:color="auto" w:fill="auto"/>
            <w:noWrap/>
            <w:vAlign w:val="bottom"/>
            <w:hideMark/>
          </w:tcPr>
          <w:p w14:paraId="688C796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$124.00</w:t>
            </w:r>
          </w:p>
        </w:tc>
      </w:tr>
      <w:tr w:rsidR="00E82267" w14:paraId="5B106BEF" w14:textId="77777777" w:rsidTr="009130ED">
        <w:trPr>
          <w:trHeight w:val="219"/>
        </w:trPr>
        <w:tc>
          <w:tcPr>
            <w:tcW w:w="2883" w:type="dxa"/>
            <w:tcBorders>
              <w:top w:val="nil"/>
              <w:left w:val="nil"/>
              <w:bottom w:val="nil"/>
              <w:right w:val="nil"/>
            </w:tcBorders>
            <w:shd w:val="clear" w:color="auto" w:fill="auto"/>
            <w:noWrap/>
            <w:vAlign w:val="bottom"/>
            <w:hideMark/>
          </w:tcPr>
          <w:p w14:paraId="39B0BD3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TAMA CO. SOLIDWASTE           </w:t>
            </w:r>
          </w:p>
        </w:tc>
        <w:tc>
          <w:tcPr>
            <w:tcW w:w="2757" w:type="dxa"/>
            <w:tcBorders>
              <w:top w:val="nil"/>
              <w:left w:val="nil"/>
              <w:bottom w:val="nil"/>
              <w:right w:val="nil"/>
            </w:tcBorders>
            <w:shd w:val="clear" w:color="auto" w:fill="auto"/>
            <w:noWrap/>
            <w:vAlign w:val="bottom"/>
            <w:hideMark/>
          </w:tcPr>
          <w:p w14:paraId="4C57322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SOLID WASTE DUMP FEE             </w:t>
            </w:r>
          </w:p>
        </w:tc>
        <w:tc>
          <w:tcPr>
            <w:tcW w:w="1260" w:type="dxa"/>
            <w:tcBorders>
              <w:top w:val="nil"/>
              <w:left w:val="nil"/>
              <w:bottom w:val="nil"/>
              <w:right w:val="nil"/>
            </w:tcBorders>
            <w:shd w:val="clear" w:color="auto" w:fill="auto"/>
            <w:noWrap/>
            <w:vAlign w:val="bottom"/>
            <w:hideMark/>
          </w:tcPr>
          <w:p w14:paraId="482C003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$10.00</w:t>
            </w:r>
          </w:p>
        </w:tc>
      </w:tr>
      <w:tr w:rsidR="00E82267" w14:paraId="07D456AC" w14:textId="77777777" w:rsidTr="009130ED">
        <w:trPr>
          <w:trHeight w:val="219"/>
        </w:trPr>
        <w:tc>
          <w:tcPr>
            <w:tcW w:w="2883" w:type="dxa"/>
            <w:tcBorders>
              <w:top w:val="nil"/>
              <w:left w:val="nil"/>
              <w:bottom w:val="nil"/>
              <w:right w:val="nil"/>
            </w:tcBorders>
            <w:shd w:val="clear" w:color="auto" w:fill="auto"/>
            <w:noWrap/>
            <w:vAlign w:val="bottom"/>
            <w:hideMark/>
          </w:tcPr>
          <w:p w14:paraId="20098DA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TAMA/GRUNDY PUBLISHING        </w:t>
            </w:r>
          </w:p>
        </w:tc>
        <w:tc>
          <w:tcPr>
            <w:tcW w:w="2757" w:type="dxa"/>
            <w:tcBorders>
              <w:top w:val="nil"/>
              <w:left w:val="nil"/>
              <w:bottom w:val="nil"/>
              <w:right w:val="nil"/>
            </w:tcBorders>
            <w:shd w:val="clear" w:color="auto" w:fill="auto"/>
            <w:noWrap/>
            <w:vAlign w:val="bottom"/>
            <w:hideMark/>
          </w:tcPr>
          <w:p w14:paraId="298B699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PUBLICATION FEES            </w:t>
            </w:r>
          </w:p>
        </w:tc>
        <w:tc>
          <w:tcPr>
            <w:tcW w:w="1260" w:type="dxa"/>
            <w:tcBorders>
              <w:top w:val="nil"/>
              <w:left w:val="nil"/>
              <w:bottom w:val="nil"/>
              <w:right w:val="nil"/>
            </w:tcBorders>
            <w:shd w:val="clear" w:color="auto" w:fill="auto"/>
            <w:noWrap/>
            <w:vAlign w:val="bottom"/>
            <w:hideMark/>
          </w:tcPr>
          <w:p w14:paraId="645E118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$468.48</w:t>
            </w:r>
          </w:p>
        </w:tc>
      </w:tr>
      <w:tr w:rsidR="00E82267" w14:paraId="05759B26" w14:textId="77777777" w:rsidTr="009130ED">
        <w:trPr>
          <w:trHeight w:val="219"/>
        </w:trPr>
        <w:tc>
          <w:tcPr>
            <w:tcW w:w="2883" w:type="dxa"/>
            <w:tcBorders>
              <w:top w:val="nil"/>
              <w:left w:val="nil"/>
              <w:bottom w:val="nil"/>
              <w:right w:val="nil"/>
            </w:tcBorders>
            <w:shd w:val="clear" w:color="auto" w:fill="auto"/>
            <w:noWrap/>
            <w:vAlign w:val="bottom"/>
            <w:hideMark/>
          </w:tcPr>
          <w:p w14:paraId="780DAF0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TEMPLE DISPLAY, LTD           </w:t>
            </w:r>
          </w:p>
        </w:tc>
        <w:tc>
          <w:tcPr>
            <w:tcW w:w="2757" w:type="dxa"/>
            <w:tcBorders>
              <w:top w:val="nil"/>
              <w:left w:val="nil"/>
              <w:bottom w:val="nil"/>
              <w:right w:val="nil"/>
            </w:tcBorders>
            <w:shd w:val="clear" w:color="auto" w:fill="auto"/>
            <w:noWrap/>
            <w:vAlign w:val="bottom"/>
            <w:hideMark/>
          </w:tcPr>
          <w:p w14:paraId="4001196E"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CHRISTMAS LIGHT STRAPS         </w:t>
            </w:r>
          </w:p>
        </w:tc>
        <w:tc>
          <w:tcPr>
            <w:tcW w:w="1260" w:type="dxa"/>
            <w:tcBorders>
              <w:top w:val="nil"/>
              <w:left w:val="nil"/>
              <w:bottom w:val="nil"/>
              <w:right w:val="nil"/>
            </w:tcBorders>
            <w:shd w:val="clear" w:color="auto" w:fill="auto"/>
            <w:noWrap/>
            <w:vAlign w:val="bottom"/>
            <w:hideMark/>
          </w:tcPr>
          <w:p w14:paraId="0539621D"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$442.42</w:t>
            </w:r>
          </w:p>
        </w:tc>
      </w:tr>
      <w:tr w:rsidR="00E82267" w14:paraId="33F20FB8" w14:textId="77777777" w:rsidTr="009130ED">
        <w:trPr>
          <w:trHeight w:val="219"/>
        </w:trPr>
        <w:tc>
          <w:tcPr>
            <w:tcW w:w="2883" w:type="dxa"/>
            <w:tcBorders>
              <w:top w:val="nil"/>
              <w:left w:val="nil"/>
              <w:bottom w:val="nil"/>
              <w:right w:val="nil"/>
            </w:tcBorders>
            <w:shd w:val="clear" w:color="auto" w:fill="auto"/>
            <w:noWrap/>
            <w:vAlign w:val="bottom"/>
            <w:hideMark/>
          </w:tcPr>
          <w:p w14:paraId="0BCDC58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TOLEDO EMS                    </w:t>
            </w:r>
          </w:p>
        </w:tc>
        <w:tc>
          <w:tcPr>
            <w:tcW w:w="2757" w:type="dxa"/>
            <w:tcBorders>
              <w:top w:val="nil"/>
              <w:left w:val="nil"/>
              <w:bottom w:val="nil"/>
              <w:right w:val="nil"/>
            </w:tcBorders>
            <w:shd w:val="clear" w:color="auto" w:fill="auto"/>
            <w:noWrap/>
            <w:vAlign w:val="bottom"/>
            <w:hideMark/>
          </w:tcPr>
          <w:p w14:paraId="701F221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EMS 2ND QTR COMPENSATION 2021    </w:t>
            </w:r>
          </w:p>
        </w:tc>
        <w:tc>
          <w:tcPr>
            <w:tcW w:w="1260" w:type="dxa"/>
            <w:tcBorders>
              <w:top w:val="nil"/>
              <w:left w:val="nil"/>
              <w:bottom w:val="nil"/>
              <w:right w:val="nil"/>
            </w:tcBorders>
            <w:shd w:val="clear" w:color="auto" w:fill="auto"/>
            <w:noWrap/>
            <w:vAlign w:val="bottom"/>
            <w:hideMark/>
          </w:tcPr>
          <w:p w14:paraId="756B644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$4,835.00</w:t>
            </w:r>
          </w:p>
        </w:tc>
      </w:tr>
      <w:tr w:rsidR="00E82267" w14:paraId="7274B332" w14:textId="77777777" w:rsidTr="009130ED">
        <w:trPr>
          <w:trHeight w:val="219"/>
        </w:trPr>
        <w:tc>
          <w:tcPr>
            <w:tcW w:w="2883" w:type="dxa"/>
            <w:tcBorders>
              <w:top w:val="nil"/>
              <w:left w:val="nil"/>
              <w:bottom w:val="nil"/>
              <w:right w:val="nil"/>
            </w:tcBorders>
            <w:shd w:val="clear" w:color="auto" w:fill="auto"/>
            <w:noWrap/>
            <w:vAlign w:val="bottom"/>
            <w:hideMark/>
          </w:tcPr>
          <w:p w14:paraId="6851D44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TOLEDO FIRE DEPT.             </w:t>
            </w:r>
          </w:p>
        </w:tc>
        <w:tc>
          <w:tcPr>
            <w:tcW w:w="2757" w:type="dxa"/>
            <w:tcBorders>
              <w:top w:val="nil"/>
              <w:left w:val="nil"/>
              <w:bottom w:val="nil"/>
              <w:right w:val="nil"/>
            </w:tcBorders>
            <w:shd w:val="clear" w:color="auto" w:fill="auto"/>
            <w:noWrap/>
            <w:vAlign w:val="bottom"/>
            <w:hideMark/>
          </w:tcPr>
          <w:p w14:paraId="264A21E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FIRE 2ND QTR COMPENSATION        </w:t>
            </w:r>
          </w:p>
        </w:tc>
        <w:tc>
          <w:tcPr>
            <w:tcW w:w="1260" w:type="dxa"/>
            <w:tcBorders>
              <w:top w:val="nil"/>
              <w:left w:val="nil"/>
              <w:bottom w:val="nil"/>
              <w:right w:val="nil"/>
            </w:tcBorders>
            <w:shd w:val="clear" w:color="auto" w:fill="auto"/>
            <w:noWrap/>
            <w:vAlign w:val="bottom"/>
            <w:hideMark/>
          </w:tcPr>
          <w:p w14:paraId="050380E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$2,000.00</w:t>
            </w:r>
          </w:p>
        </w:tc>
      </w:tr>
      <w:tr w:rsidR="00E82267" w14:paraId="68265C55" w14:textId="77777777" w:rsidTr="009130ED">
        <w:trPr>
          <w:trHeight w:val="219"/>
        </w:trPr>
        <w:tc>
          <w:tcPr>
            <w:tcW w:w="2883" w:type="dxa"/>
            <w:tcBorders>
              <w:top w:val="nil"/>
              <w:left w:val="nil"/>
              <w:bottom w:val="nil"/>
              <w:right w:val="nil"/>
            </w:tcBorders>
            <w:shd w:val="clear" w:color="auto" w:fill="auto"/>
            <w:noWrap/>
            <w:vAlign w:val="bottom"/>
            <w:hideMark/>
          </w:tcPr>
          <w:p w14:paraId="020B757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TWIN TOWN LIQUOR              </w:t>
            </w:r>
          </w:p>
        </w:tc>
        <w:tc>
          <w:tcPr>
            <w:tcW w:w="2757" w:type="dxa"/>
            <w:tcBorders>
              <w:top w:val="nil"/>
              <w:left w:val="nil"/>
              <w:bottom w:val="nil"/>
              <w:right w:val="nil"/>
            </w:tcBorders>
            <w:shd w:val="clear" w:color="auto" w:fill="auto"/>
            <w:noWrap/>
            <w:vAlign w:val="bottom"/>
            <w:hideMark/>
          </w:tcPr>
          <w:p w14:paraId="0CA6D45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LIQUOR                    </w:t>
            </w:r>
          </w:p>
        </w:tc>
        <w:tc>
          <w:tcPr>
            <w:tcW w:w="1260" w:type="dxa"/>
            <w:tcBorders>
              <w:top w:val="nil"/>
              <w:left w:val="nil"/>
              <w:bottom w:val="nil"/>
              <w:right w:val="nil"/>
            </w:tcBorders>
            <w:shd w:val="clear" w:color="auto" w:fill="auto"/>
            <w:noWrap/>
            <w:vAlign w:val="bottom"/>
            <w:hideMark/>
          </w:tcPr>
          <w:p w14:paraId="772BD8B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$355.24</w:t>
            </w:r>
          </w:p>
        </w:tc>
      </w:tr>
      <w:tr w:rsidR="00E82267" w14:paraId="498DDA57" w14:textId="77777777" w:rsidTr="009130ED">
        <w:trPr>
          <w:trHeight w:val="219"/>
        </w:trPr>
        <w:tc>
          <w:tcPr>
            <w:tcW w:w="2883" w:type="dxa"/>
            <w:tcBorders>
              <w:top w:val="nil"/>
              <w:left w:val="nil"/>
              <w:bottom w:val="nil"/>
              <w:right w:val="nil"/>
            </w:tcBorders>
            <w:shd w:val="clear" w:color="auto" w:fill="auto"/>
            <w:noWrap/>
            <w:vAlign w:val="bottom"/>
            <w:hideMark/>
          </w:tcPr>
          <w:p w14:paraId="22B114D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ULERY, BLAIR                  </w:t>
            </w:r>
          </w:p>
        </w:tc>
        <w:tc>
          <w:tcPr>
            <w:tcW w:w="2757" w:type="dxa"/>
            <w:tcBorders>
              <w:top w:val="nil"/>
              <w:left w:val="nil"/>
              <w:bottom w:val="nil"/>
              <w:right w:val="nil"/>
            </w:tcBorders>
            <w:shd w:val="clear" w:color="auto" w:fill="auto"/>
            <w:noWrap/>
            <w:vAlign w:val="bottom"/>
            <w:hideMark/>
          </w:tcPr>
          <w:p w14:paraId="7E79BF3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RENTAL DEPOSIT REFUND     </w:t>
            </w:r>
          </w:p>
        </w:tc>
        <w:tc>
          <w:tcPr>
            <w:tcW w:w="1260" w:type="dxa"/>
            <w:tcBorders>
              <w:top w:val="nil"/>
              <w:left w:val="nil"/>
              <w:bottom w:val="nil"/>
              <w:right w:val="nil"/>
            </w:tcBorders>
            <w:shd w:val="clear" w:color="auto" w:fill="auto"/>
            <w:noWrap/>
            <w:vAlign w:val="bottom"/>
            <w:hideMark/>
          </w:tcPr>
          <w:p w14:paraId="1FA9A0E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$400.00</w:t>
            </w:r>
          </w:p>
        </w:tc>
      </w:tr>
      <w:tr w:rsidR="00E82267" w14:paraId="21BE7D43" w14:textId="77777777" w:rsidTr="009130ED">
        <w:trPr>
          <w:trHeight w:val="219"/>
        </w:trPr>
        <w:tc>
          <w:tcPr>
            <w:tcW w:w="2883" w:type="dxa"/>
            <w:tcBorders>
              <w:top w:val="nil"/>
              <w:left w:val="nil"/>
              <w:bottom w:val="nil"/>
              <w:right w:val="nil"/>
            </w:tcBorders>
            <w:shd w:val="clear" w:color="auto" w:fill="auto"/>
            <w:noWrap/>
            <w:vAlign w:val="bottom"/>
            <w:hideMark/>
          </w:tcPr>
          <w:p w14:paraId="61FE061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USABLUEBOOK                   </w:t>
            </w:r>
          </w:p>
        </w:tc>
        <w:tc>
          <w:tcPr>
            <w:tcW w:w="2757" w:type="dxa"/>
            <w:tcBorders>
              <w:top w:val="nil"/>
              <w:left w:val="nil"/>
              <w:bottom w:val="nil"/>
              <w:right w:val="nil"/>
            </w:tcBorders>
            <w:shd w:val="clear" w:color="auto" w:fill="auto"/>
            <w:noWrap/>
            <w:vAlign w:val="bottom"/>
            <w:hideMark/>
          </w:tcPr>
          <w:p w14:paraId="693C429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SEWER TESTING SUPPLIES           </w:t>
            </w:r>
          </w:p>
        </w:tc>
        <w:tc>
          <w:tcPr>
            <w:tcW w:w="1260" w:type="dxa"/>
            <w:tcBorders>
              <w:top w:val="nil"/>
              <w:left w:val="nil"/>
              <w:bottom w:val="nil"/>
              <w:right w:val="nil"/>
            </w:tcBorders>
            <w:shd w:val="clear" w:color="auto" w:fill="auto"/>
            <w:noWrap/>
            <w:vAlign w:val="bottom"/>
            <w:hideMark/>
          </w:tcPr>
          <w:p w14:paraId="47D3C1C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$147.12</w:t>
            </w:r>
          </w:p>
        </w:tc>
      </w:tr>
      <w:tr w:rsidR="00E82267" w14:paraId="2BD8A486" w14:textId="77777777" w:rsidTr="009130ED">
        <w:trPr>
          <w:trHeight w:val="219"/>
        </w:trPr>
        <w:tc>
          <w:tcPr>
            <w:tcW w:w="2883" w:type="dxa"/>
            <w:tcBorders>
              <w:top w:val="nil"/>
              <w:left w:val="nil"/>
              <w:bottom w:val="nil"/>
              <w:right w:val="nil"/>
            </w:tcBorders>
            <w:shd w:val="clear" w:color="auto" w:fill="auto"/>
            <w:noWrap/>
            <w:vAlign w:val="bottom"/>
            <w:hideMark/>
          </w:tcPr>
          <w:p w14:paraId="23D83820"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WENDLING QUARRIES, INC.       </w:t>
            </w:r>
          </w:p>
        </w:tc>
        <w:tc>
          <w:tcPr>
            <w:tcW w:w="2757" w:type="dxa"/>
            <w:tcBorders>
              <w:top w:val="nil"/>
              <w:left w:val="nil"/>
              <w:bottom w:val="nil"/>
              <w:right w:val="nil"/>
            </w:tcBorders>
            <w:shd w:val="clear" w:color="auto" w:fill="auto"/>
            <w:noWrap/>
            <w:vAlign w:val="bottom"/>
            <w:hideMark/>
          </w:tcPr>
          <w:p w14:paraId="38EDF3B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STREET ROCK SUPPLY               </w:t>
            </w:r>
          </w:p>
        </w:tc>
        <w:tc>
          <w:tcPr>
            <w:tcW w:w="1260" w:type="dxa"/>
            <w:tcBorders>
              <w:top w:val="nil"/>
              <w:left w:val="nil"/>
              <w:bottom w:val="nil"/>
              <w:right w:val="nil"/>
            </w:tcBorders>
            <w:shd w:val="clear" w:color="auto" w:fill="auto"/>
            <w:noWrap/>
            <w:vAlign w:val="bottom"/>
            <w:hideMark/>
          </w:tcPr>
          <w:p w14:paraId="1BABE0B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$1,202.89</w:t>
            </w:r>
          </w:p>
        </w:tc>
      </w:tr>
      <w:tr w:rsidR="00E82267" w14:paraId="1B4AE4CA" w14:textId="77777777" w:rsidTr="009130ED">
        <w:trPr>
          <w:trHeight w:val="219"/>
        </w:trPr>
        <w:tc>
          <w:tcPr>
            <w:tcW w:w="2883" w:type="dxa"/>
            <w:tcBorders>
              <w:top w:val="nil"/>
              <w:left w:val="nil"/>
              <w:bottom w:val="nil"/>
              <w:right w:val="nil"/>
            </w:tcBorders>
            <w:shd w:val="clear" w:color="auto" w:fill="auto"/>
            <w:noWrap/>
            <w:vAlign w:val="bottom"/>
            <w:hideMark/>
          </w:tcPr>
          <w:p w14:paraId="312C6C9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WILKERSON HARDWARE            </w:t>
            </w:r>
          </w:p>
        </w:tc>
        <w:tc>
          <w:tcPr>
            <w:tcW w:w="2757" w:type="dxa"/>
            <w:tcBorders>
              <w:top w:val="nil"/>
              <w:left w:val="nil"/>
              <w:bottom w:val="nil"/>
              <w:right w:val="nil"/>
            </w:tcBorders>
            <w:shd w:val="clear" w:color="auto" w:fill="auto"/>
            <w:noWrap/>
            <w:vAlign w:val="bottom"/>
            <w:hideMark/>
          </w:tcPr>
          <w:p w14:paraId="104DBFE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SUPPLIES                    </w:t>
            </w:r>
          </w:p>
        </w:tc>
        <w:tc>
          <w:tcPr>
            <w:tcW w:w="1260" w:type="dxa"/>
            <w:tcBorders>
              <w:top w:val="nil"/>
              <w:left w:val="nil"/>
              <w:bottom w:val="nil"/>
              <w:right w:val="nil"/>
            </w:tcBorders>
            <w:shd w:val="clear" w:color="auto" w:fill="auto"/>
            <w:noWrap/>
            <w:vAlign w:val="bottom"/>
            <w:hideMark/>
          </w:tcPr>
          <w:p w14:paraId="11C7065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$48.92</w:t>
            </w:r>
          </w:p>
        </w:tc>
      </w:tr>
      <w:tr w:rsidR="00E82267" w14:paraId="456D02D9" w14:textId="77777777" w:rsidTr="009130ED">
        <w:trPr>
          <w:trHeight w:val="219"/>
        </w:trPr>
        <w:tc>
          <w:tcPr>
            <w:tcW w:w="2883" w:type="dxa"/>
            <w:tcBorders>
              <w:top w:val="nil"/>
              <w:left w:val="nil"/>
              <w:bottom w:val="nil"/>
              <w:right w:val="nil"/>
            </w:tcBorders>
            <w:shd w:val="clear" w:color="auto" w:fill="auto"/>
            <w:noWrap/>
            <w:vAlign w:val="bottom"/>
            <w:hideMark/>
          </w:tcPr>
          <w:p w14:paraId="2337E12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WINDSTREAM                    </w:t>
            </w:r>
          </w:p>
        </w:tc>
        <w:tc>
          <w:tcPr>
            <w:tcW w:w="2757" w:type="dxa"/>
            <w:tcBorders>
              <w:top w:val="nil"/>
              <w:left w:val="nil"/>
              <w:bottom w:val="nil"/>
              <w:right w:val="nil"/>
            </w:tcBorders>
            <w:shd w:val="clear" w:color="auto" w:fill="auto"/>
            <w:noWrap/>
            <w:vAlign w:val="bottom"/>
            <w:hideMark/>
          </w:tcPr>
          <w:p w14:paraId="31C5E28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CITY PHONE/INTERNET              </w:t>
            </w:r>
          </w:p>
        </w:tc>
        <w:tc>
          <w:tcPr>
            <w:tcW w:w="1260" w:type="dxa"/>
            <w:tcBorders>
              <w:top w:val="nil"/>
              <w:left w:val="nil"/>
              <w:bottom w:val="nil"/>
              <w:right w:val="nil"/>
            </w:tcBorders>
            <w:shd w:val="clear" w:color="auto" w:fill="auto"/>
            <w:noWrap/>
            <w:vAlign w:val="bottom"/>
            <w:hideMark/>
          </w:tcPr>
          <w:p w14:paraId="0F90E9F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$500.83</w:t>
            </w:r>
          </w:p>
        </w:tc>
      </w:tr>
      <w:tr w:rsidR="00E82267" w14:paraId="1554049F" w14:textId="77777777" w:rsidTr="009130ED">
        <w:trPr>
          <w:trHeight w:val="219"/>
        </w:trPr>
        <w:tc>
          <w:tcPr>
            <w:tcW w:w="2883" w:type="dxa"/>
            <w:tcBorders>
              <w:top w:val="nil"/>
              <w:left w:val="nil"/>
              <w:bottom w:val="single" w:sz="8" w:space="0" w:color="auto"/>
              <w:right w:val="nil"/>
            </w:tcBorders>
            <w:shd w:val="clear" w:color="auto" w:fill="auto"/>
            <w:noWrap/>
            <w:vAlign w:val="bottom"/>
            <w:hideMark/>
          </w:tcPr>
          <w:p w14:paraId="02130F4F"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Z LINE TRUCK &amp; TRAILER        </w:t>
            </w:r>
          </w:p>
        </w:tc>
        <w:tc>
          <w:tcPr>
            <w:tcW w:w="2757" w:type="dxa"/>
            <w:tcBorders>
              <w:top w:val="nil"/>
              <w:left w:val="nil"/>
              <w:bottom w:val="single" w:sz="8" w:space="0" w:color="auto"/>
              <w:right w:val="nil"/>
            </w:tcBorders>
            <w:shd w:val="clear" w:color="auto" w:fill="auto"/>
            <w:noWrap/>
            <w:vAlign w:val="bottom"/>
            <w:hideMark/>
          </w:tcPr>
          <w:p w14:paraId="303F005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CEMETERY MOWER SPRAY PAINT       </w:t>
            </w:r>
          </w:p>
        </w:tc>
        <w:tc>
          <w:tcPr>
            <w:tcW w:w="1260" w:type="dxa"/>
            <w:tcBorders>
              <w:top w:val="nil"/>
              <w:left w:val="nil"/>
              <w:bottom w:val="single" w:sz="8" w:space="0" w:color="auto"/>
              <w:right w:val="nil"/>
            </w:tcBorders>
            <w:shd w:val="clear" w:color="auto" w:fill="auto"/>
            <w:noWrap/>
            <w:vAlign w:val="bottom"/>
            <w:hideMark/>
          </w:tcPr>
          <w:p w14:paraId="7BFC339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$25.40</w:t>
            </w:r>
          </w:p>
        </w:tc>
      </w:tr>
      <w:tr w:rsidR="00E82267" w14:paraId="1EF1BED1" w14:textId="77777777" w:rsidTr="009130ED">
        <w:trPr>
          <w:trHeight w:val="219"/>
        </w:trPr>
        <w:tc>
          <w:tcPr>
            <w:tcW w:w="2883" w:type="dxa"/>
            <w:tcBorders>
              <w:top w:val="nil"/>
              <w:left w:val="nil"/>
              <w:bottom w:val="nil"/>
              <w:right w:val="nil"/>
            </w:tcBorders>
            <w:shd w:val="clear" w:color="auto" w:fill="auto"/>
            <w:noWrap/>
            <w:vAlign w:val="center"/>
            <w:hideMark/>
          </w:tcPr>
          <w:p w14:paraId="5341F671" w14:textId="77777777" w:rsidR="00E82267" w:rsidRDefault="00E82267" w:rsidP="009130ED">
            <w:pPr>
              <w:rPr>
                <w:rFonts w:ascii="Calibri" w:hAnsi="Calibri" w:cs="Calibri"/>
                <w:b/>
                <w:bCs/>
                <w:color w:val="000000"/>
                <w:sz w:val="18"/>
                <w:szCs w:val="18"/>
              </w:rPr>
            </w:pPr>
            <w:r>
              <w:rPr>
                <w:rFonts w:ascii="Calibri" w:hAnsi="Calibri" w:cs="Calibri"/>
                <w:b/>
                <w:bCs/>
                <w:color w:val="000000"/>
                <w:sz w:val="18"/>
                <w:szCs w:val="18"/>
              </w:rPr>
              <w:t xml:space="preserve">TOTAL ACCOUNTS PAYABLE        </w:t>
            </w:r>
          </w:p>
        </w:tc>
        <w:tc>
          <w:tcPr>
            <w:tcW w:w="2757" w:type="dxa"/>
            <w:tcBorders>
              <w:top w:val="nil"/>
              <w:left w:val="nil"/>
              <w:bottom w:val="nil"/>
              <w:right w:val="nil"/>
            </w:tcBorders>
            <w:shd w:val="clear" w:color="auto" w:fill="auto"/>
            <w:noWrap/>
            <w:vAlign w:val="center"/>
            <w:hideMark/>
          </w:tcPr>
          <w:p w14:paraId="24982D1C" w14:textId="77777777" w:rsidR="00E82267" w:rsidRDefault="00E82267" w:rsidP="009130ED">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7D075FC3"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$189,747.09</w:t>
            </w:r>
          </w:p>
        </w:tc>
      </w:tr>
      <w:tr w:rsidR="00E82267" w14:paraId="2A766155" w14:textId="77777777" w:rsidTr="009130ED">
        <w:trPr>
          <w:trHeight w:val="219"/>
        </w:trPr>
        <w:tc>
          <w:tcPr>
            <w:tcW w:w="2883" w:type="dxa"/>
            <w:tcBorders>
              <w:top w:val="nil"/>
              <w:left w:val="nil"/>
              <w:bottom w:val="single" w:sz="8" w:space="0" w:color="auto"/>
              <w:right w:val="nil"/>
            </w:tcBorders>
            <w:shd w:val="clear" w:color="auto" w:fill="auto"/>
            <w:noWrap/>
            <w:vAlign w:val="center"/>
            <w:hideMark/>
          </w:tcPr>
          <w:p w14:paraId="3B321EE2" w14:textId="77777777" w:rsidR="00E82267" w:rsidRDefault="00E82267" w:rsidP="009130ED">
            <w:pPr>
              <w:rPr>
                <w:rFonts w:ascii="Calibri" w:hAnsi="Calibri" w:cs="Calibri"/>
                <w:b/>
                <w:bCs/>
                <w:color w:val="000000"/>
                <w:sz w:val="18"/>
                <w:szCs w:val="18"/>
              </w:rPr>
            </w:pPr>
            <w:r>
              <w:rPr>
                <w:rFonts w:ascii="Calibri" w:hAnsi="Calibri" w:cs="Calibri"/>
                <w:b/>
                <w:bCs/>
                <w:color w:val="000000"/>
                <w:sz w:val="18"/>
                <w:szCs w:val="18"/>
              </w:rPr>
              <w:t>PAYROLL</w:t>
            </w:r>
          </w:p>
        </w:tc>
        <w:tc>
          <w:tcPr>
            <w:tcW w:w="2757" w:type="dxa"/>
            <w:tcBorders>
              <w:top w:val="nil"/>
              <w:left w:val="nil"/>
              <w:bottom w:val="single" w:sz="8" w:space="0" w:color="auto"/>
              <w:right w:val="nil"/>
            </w:tcBorders>
            <w:shd w:val="clear" w:color="auto" w:fill="auto"/>
            <w:noWrap/>
            <w:vAlign w:val="center"/>
            <w:hideMark/>
          </w:tcPr>
          <w:p w14:paraId="0CD79E78" w14:textId="77777777" w:rsidR="00E82267" w:rsidRDefault="00E82267" w:rsidP="009130ED">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60" w:type="dxa"/>
            <w:tcBorders>
              <w:top w:val="nil"/>
              <w:left w:val="nil"/>
              <w:bottom w:val="single" w:sz="8" w:space="0" w:color="auto"/>
              <w:right w:val="nil"/>
            </w:tcBorders>
            <w:shd w:val="clear" w:color="auto" w:fill="auto"/>
            <w:noWrap/>
            <w:vAlign w:val="bottom"/>
            <w:hideMark/>
          </w:tcPr>
          <w:p w14:paraId="46E71751"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$24,684.35</w:t>
            </w:r>
          </w:p>
        </w:tc>
      </w:tr>
      <w:tr w:rsidR="00E82267" w14:paraId="14FB85DD" w14:textId="77777777" w:rsidTr="009130ED">
        <w:trPr>
          <w:trHeight w:val="219"/>
        </w:trPr>
        <w:tc>
          <w:tcPr>
            <w:tcW w:w="2883" w:type="dxa"/>
            <w:tcBorders>
              <w:top w:val="nil"/>
              <w:left w:val="nil"/>
              <w:bottom w:val="nil"/>
              <w:right w:val="nil"/>
            </w:tcBorders>
            <w:shd w:val="clear" w:color="auto" w:fill="auto"/>
            <w:noWrap/>
            <w:vAlign w:val="center"/>
            <w:hideMark/>
          </w:tcPr>
          <w:p w14:paraId="1A80CABB" w14:textId="77777777" w:rsidR="00E82267" w:rsidRDefault="00E82267" w:rsidP="009130ED">
            <w:pPr>
              <w:rPr>
                <w:rFonts w:ascii="Calibri" w:hAnsi="Calibri" w:cs="Calibri"/>
                <w:b/>
                <w:bCs/>
                <w:color w:val="000000"/>
                <w:sz w:val="18"/>
                <w:szCs w:val="18"/>
              </w:rPr>
            </w:pPr>
            <w:r>
              <w:rPr>
                <w:rFonts w:ascii="Calibri" w:hAnsi="Calibri" w:cs="Calibri"/>
                <w:b/>
                <w:bCs/>
                <w:color w:val="000000"/>
                <w:sz w:val="18"/>
                <w:szCs w:val="18"/>
              </w:rPr>
              <w:t xml:space="preserve">*****TOTAL PAID*****      </w:t>
            </w:r>
          </w:p>
        </w:tc>
        <w:tc>
          <w:tcPr>
            <w:tcW w:w="2757" w:type="dxa"/>
            <w:tcBorders>
              <w:top w:val="nil"/>
              <w:left w:val="nil"/>
              <w:bottom w:val="nil"/>
              <w:right w:val="nil"/>
            </w:tcBorders>
            <w:shd w:val="clear" w:color="auto" w:fill="auto"/>
            <w:noWrap/>
            <w:vAlign w:val="center"/>
            <w:hideMark/>
          </w:tcPr>
          <w:p w14:paraId="59EE1B09" w14:textId="77777777" w:rsidR="00E82267" w:rsidRDefault="00E82267" w:rsidP="009130ED">
            <w:pPr>
              <w:rPr>
                <w:rFonts w:ascii="Calibri" w:hAnsi="Calibri" w:cs="Calibri"/>
                <w:b/>
                <w:bCs/>
                <w:color w:val="000000"/>
                <w:sz w:val="18"/>
                <w:szCs w:val="18"/>
              </w:rPr>
            </w:pPr>
            <w:r>
              <w:rPr>
                <w:rFonts w:ascii="Calibri" w:hAnsi="Calibri" w:cs="Calibri"/>
                <w:b/>
                <w:bCs/>
                <w:color w:val="000000"/>
                <w:sz w:val="18"/>
                <w:szCs w:val="18"/>
              </w:rPr>
              <w:t xml:space="preserve"> </w:t>
            </w:r>
          </w:p>
        </w:tc>
        <w:tc>
          <w:tcPr>
            <w:tcW w:w="1260" w:type="dxa"/>
            <w:tcBorders>
              <w:top w:val="nil"/>
              <w:left w:val="nil"/>
              <w:bottom w:val="nil"/>
              <w:right w:val="nil"/>
            </w:tcBorders>
            <w:shd w:val="clear" w:color="auto" w:fill="auto"/>
            <w:noWrap/>
            <w:vAlign w:val="bottom"/>
            <w:hideMark/>
          </w:tcPr>
          <w:p w14:paraId="1E8FFD77"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$214,431.44</w:t>
            </w:r>
          </w:p>
        </w:tc>
      </w:tr>
      <w:tr w:rsidR="00E82267" w14:paraId="6C7E44BA" w14:textId="77777777" w:rsidTr="009130ED">
        <w:trPr>
          <w:trHeight w:val="219"/>
        </w:trPr>
        <w:tc>
          <w:tcPr>
            <w:tcW w:w="2883" w:type="dxa"/>
            <w:tcBorders>
              <w:top w:val="nil"/>
              <w:left w:val="nil"/>
              <w:bottom w:val="nil"/>
              <w:right w:val="nil"/>
            </w:tcBorders>
            <w:shd w:val="clear" w:color="auto" w:fill="auto"/>
            <w:noWrap/>
            <w:vAlign w:val="bottom"/>
            <w:hideMark/>
          </w:tcPr>
          <w:p w14:paraId="104B3BA4" w14:textId="77777777" w:rsidR="00E82267" w:rsidRDefault="00E82267" w:rsidP="009130ED">
            <w:pPr>
              <w:rPr>
                <w:rFonts w:ascii="Calibri" w:hAnsi="Calibri" w:cs="Calibri"/>
                <w:b/>
                <w:bCs/>
                <w:color w:val="000000"/>
                <w:sz w:val="16"/>
                <w:szCs w:val="16"/>
              </w:rPr>
            </w:pPr>
          </w:p>
        </w:tc>
        <w:tc>
          <w:tcPr>
            <w:tcW w:w="2757" w:type="dxa"/>
            <w:tcBorders>
              <w:top w:val="nil"/>
              <w:left w:val="nil"/>
              <w:bottom w:val="nil"/>
              <w:right w:val="nil"/>
            </w:tcBorders>
            <w:shd w:val="clear" w:color="auto" w:fill="auto"/>
            <w:noWrap/>
            <w:vAlign w:val="bottom"/>
            <w:hideMark/>
          </w:tcPr>
          <w:p w14:paraId="313BB994" w14:textId="77777777" w:rsidR="00E82267" w:rsidRDefault="00E82267" w:rsidP="009130ED">
            <w:pPr>
              <w:rPr>
                <w:sz w:val="20"/>
                <w:szCs w:val="20"/>
              </w:rPr>
            </w:pPr>
          </w:p>
        </w:tc>
        <w:tc>
          <w:tcPr>
            <w:tcW w:w="1260" w:type="dxa"/>
            <w:tcBorders>
              <w:top w:val="nil"/>
              <w:left w:val="nil"/>
              <w:bottom w:val="nil"/>
              <w:right w:val="nil"/>
            </w:tcBorders>
            <w:shd w:val="clear" w:color="auto" w:fill="auto"/>
            <w:noWrap/>
            <w:vAlign w:val="bottom"/>
            <w:hideMark/>
          </w:tcPr>
          <w:p w14:paraId="5B4B22AE" w14:textId="77777777" w:rsidR="00E82267" w:rsidRDefault="00E82267" w:rsidP="009130ED">
            <w:pPr>
              <w:rPr>
                <w:sz w:val="20"/>
                <w:szCs w:val="20"/>
              </w:rPr>
            </w:pPr>
          </w:p>
        </w:tc>
      </w:tr>
      <w:tr w:rsidR="00E82267" w14:paraId="42EEE0C3" w14:textId="77777777" w:rsidTr="009130ED">
        <w:trPr>
          <w:trHeight w:val="219"/>
        </w:trPr>
        <w:tc>
          <w:tcPr>
            <w:tcW w:w="2883" w:type="dxa"/>
            <w:tcBorders>
              <w:top w:val="nil"/>
              <w:left w:val="nil"/>
              <w:bottom w:val="single" w:sz="8" w:space="0" w:color="auto"/>
              <w:right w:val="nil"/>
            </w:tcBorders>
            <w:shd w:val="clear" w:color="auto" w:fill="auto"/>
            <w:noWrap/>
            <w:vAlign w:val="center"/>
            <w:hideMark/>
          </w:tcPr>
          <w:p w14:paraId="431F7367" w14:textId="77777777" w:rsidR="00E82267" w:rsidRDefault="00E82267" w:rsidP="009130ED">
            <w:pPr>
              <w:rPr>
                <w:rFonts w:ascii="Calibri" w:hAnsi="Calibri" w:cs="Calibri"/>
                <w:b/>
                <w:bCs/>
                <w:color w:val="000000"/>
                <w:sz w:val="18"/>
                <w:szCs w:val="18"/>
              </w:rPr>
            </w:pPr>
            <w:r>
              <w:rPr>
                <w:rFonts w:ascii="Calibri" w:hAnsi="Calibri" w:cs="Calibri"/>
                <w:b/>
                <w:bCs/>
                <w:color w:val="000000"/>
                <w:sz w:val="18"/>
                <w:szCs w:val="18"/>
              </w:rPr>
              <w:t>EXPENSE FUND TOTALS</w:t>
            </w:r>
          </w:p>
        </w:tc>
        <w:tc>
          <w:tcPr>
            <w:tcW w:w="2757" w:type="dxa"/>
            <w:tcBorders>
              <w:top w:val="nil"/>
              <w:left w:val="nil"/>
              <w:bottom w:val="single" w:sz="8" w:space="0" w:color="auto"/>
              <w:right w:val="nil"/>
            </w:tcBorders>
            <w:shd w:val="clear" w:color="auto" w:fill="auto"/>
            <w:noWrap/>
            <w:vAlign w:val="bottom"/>
            <w:hideMark/>
          </w:tcPr>
          <w:p w14:paraId="289B1C8C" w14:textId="77777777" w:rsidR="00E82267" w:rsidRDefault="00E82267" w:rsidP="009130ED">
            <w:pPr>
              <w:rPr>
                <w:rFonts w:ascii="Calibri" w:hAnsi="Calibri" w:cs="Calibri"/>
                <w:color w:val="000000"/>
                <w:sz w:val="18"/>
                <w:szCs w:val="18"/>
              </w:rPr>
            </w:pPr>
            <w:r>
              <w:rPr>
                <w:rFonts w:ascii="Calibri" w:hAnsi="Calibri" w:cs="Calibri"/>
                <w:color w:val="000000"/>
                <w:sz w:val="18"/>
                <w:szCs w:val="18"/>
              </w:rPr>
              <w:t> </w:t>
            </w:r>
          </w:p>
        </w:tc>
        <w:tc>
          <w:tcPr>
            <w:tcW w:w="1260" w:type="dxa"/>
            <w:tcBorders>
              <w:top w:val="nil"/>
              <w:left w:val="nil"/>
              <w:bottom w:val="nil"/>
              <w:right w:val="nil"/>
            </w:tcBorders>
            <w:shd w:val="clear" w:color="auto" w:fill="auto"/>
            <w:noWrap/>
            <w:vAlign w:val="bottom"/>
            <w:hideMark/>
          </w:tcPr>
          <w:p w14:paraId="61A2F070" w14:textId="77777777" w:rsidR="00E82267" w:rsidRDefault="00E82267" w:rsidP="009130ED">
            <w:pPr>
              <w:rPr>
                <w:rFonts w:ascii="Calibri" w:hAnsi="Calibri" w:cs="Calibri"/>
                <w:color w:val="000000"/>
                <w:sz w:val="18"/>
                <w:szCs w:val="18"/>
              </w:rPr>
            </w:pPr>
          </w:p>
        </w:tc>
      </w:tr>
      <w:tr w:rsidR="00E82267" w14:paraId="03C25807" w14:textId="77777777" w:rsidTr="009130ED">
        <w:trPr>
          <w:trHeight w:val="219"/>
        </w:trPr>
        <w:tc>
          <w:tcPr>
            <w:tcW w:w="2883" w:type="dxa"/>
            <w:tcBorders>
              <w:top w:val="nil"/>
              <w:left w:val="nil"/>
              <w:bottom w:val="nil"/>
              <w:right w:val="nil"/>
            </w:tcBorders>
            <w:shd w:val="clear" w:color="auto" w:fill="auto"/>
            <w:noWrap/>
            <w:vAlign w:val="bottom"/>
            <w:hideMark/>
          </w:tcPr>
          <w:p w14:paraId="61317E2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GENERAL                        </w:t>
            </w:r>
          </w:p>
        </w:tc>
        <w:tc>
          <w:tcPr>
            <w:tcW w:w="2757" w:type="dxa"/>
            <w:tcBorders>
              <w:top w:val="nil"/>
              <w:left w:val="nil"/>
              <w:bottom w:val="nil"/>
              <w:right w:val="nil"/>
            </w:tcBorders>
            <w:shd w:val="clear" w:color="auto" w:fill="auto"/>
            <w:noWrap/>
            <w:vAlign w:val="bottom"/>
            <w:hideMark/>
          </w:tcPr>
          <w:p w14:paraId="42C11B19"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$51,716.57</w:t>
            </w:r>
          </w:p>
        </w:tc>
        <w:tc>
          <w:tcPr>
            <w:tcW w:w="1260" w:type="dxa"/>
            <w:tcBorders>
              <w:top w:val="nil"/>
              <w:left w:val="nil"/>
              <w:bottom w:val="nil"/>
              <w:right w:val="nil"/>
            </w:tcBorders>
            <w:shd w:val="clear" w:color="auto" w:fill="auto"/>
            <w:noWrap/>
            <w:vAlign w:val="bottom"/>
            <w:hideMark/>
          </w:tcPr>
          <w:p w14:paraId="053956C4" w14:textId="77777777" w:rsidR="00E82267" w:rsidRDefault="00E82267" w:rsidP="009130ED">
            <w:pPr>
              <w:rPr>
                <w:rFonts w:ascii="Calibri" w:hAnsi="Calibri" w:cs="Calibri"/>
                <w:color w:val="000000"/>
                <w:sz w:val="16"/>
                <w:szCs w:val="16"/>
              </w:rPr>
            </w:pPr>
          </w:p>
        </w:tc>
      </w:tr>
      <w:tr w:rsidR="00E82267" w14:paraId="26C0A0EA" w14:textId="77777777" w:rsidTr="009130ED">
        <w:trPr>
          <w:trHeight w:val="219"/>
        </w:trPr>
        <w:tc>
          <w:tcPr>
            <w:tcW w:w="2883" w:type="dxa"/>
            <w:tcBorders>
              <w:top w:val="nil"/>
              <w:left w:val="nil"/>
              <w:bottom w:val="nil"/>
              <w:right w:val="nil"/>
            </w:tcBorders>
            <w:shd w:val="clear" w:color="auto" w:fill="auto"/>
            <w:noWrap/>
            <w:vAlign w:val="bottom"/>
            <w:hideMark/>
          </w:tcPr>
          <w:p w14:paraId="51B7A835"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ROAD USE TAX                   </w:t>
            </w:r>
          </w:p>
        </w:tc>
        <w:tc>
          <w:tcPr>
            <w:tcW w:w="2757" w:type="dxa"/>
            <w:tcBorders>
              <w:top w:val="nil"/>
              <w:left w:val="nil"/>
              <w:bottom w:val="nil"/>
              <w:right w:val="nil"/>
            </w:tcBorders>
            <w:shd w:val="clear" w:color="auto" w:fill="auto"/>
            <w:noWrap/>
            <w:vAlign w:val="bottom"/>
            <w:hideMark/>
          </w:tcPr>
          <w:p w14:paraId="0DBCE4C8"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$57,558.66</w:t>
            </w:r>
          </w:p>
        </w:tc>
        <w:tc>
          <w:tcPr>
            <w:tcW w:w="1260" w:type="dxa"/>
            <w:tcBorders>
              <w:top w:val="nil"/>
              <w:left w:val="nil"/>
              <w:bottom w:val="nil"/>
              <w:right w:val="nil"/>
            </w:tcBorders>
            <w:shd w:val="clear" w:color="auto" w:fill="auto"/>
            <w:noWrap/>
            <w:vAlign w:val="bottom"/>
            <w:hideMark/>
          </w:tcPr>
          <w:p w14:paraId="22A172DF" w14:textId="77777777" w:rsidR="00E82267" w:rsidRDefault="00E82267" w:rsidP="009130ED">
            <w:pPr>
              <w:rPr>
                <w:rFonts w:ascii="Calibri" w:hAnsi="Calibri" w:cs="Calibri"/>
                <w:color w:val="000000"/>
                <w:sz w:val="16"/>
                <w:szCs w:val="16"/>
              </w:rPr>
            </w:pPr>
          </w:p>
        </w:tc>
      </w:tr>
      <w:tr w:rsidR="00E82267" w14:paraId="31604A0B" w14:textId="77777777" w:rsidTr="009130ED">
        <w:trPr>
          <w:trHeight w:val="219"/>
        </w:trPr>
        <w:tc>
          <w:tcPr>
            <w:tcW w:w="2883" w:type="dxa"/>
            <w:tcBorders>
              <w:top w:val="nil"/>
              <w:left w:val="nil"/>
              <w:bottom w:val="nil"/>
              <w:right w:val="nil"/>
            </w:tcBorders>
            <w:shd w:val="clear" w:color="auto" w:fill="auto"/>
            <w:noWrap/>
            <w:vAlign w:val="bottom"/>
            <w:hideMark/>
          </w:tcPr>
          <w:p w14:paraId="46EA0AE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EMPLOYEE BENEFITS              </w:t>
            </w:r>
          </w:p>
        </w:tc>
        <w:tc>
          <w:tcPr>
            <w:tcW w:w="2757" w:type="dxa"/>
            <w:tcBorders>
              <w:top w:val="nil"/>
              <w:left w:val="nil"/>
              <w:bottom w:val="nil"/>
              <w:right w:val="nil"/>
            </w:tcBorders>
            <w:shd w:val="clear" w:color="auto" w:fill="auto"/>
            <w:noWrap/>
            <w:vAlign w:val="bottom"/>
            <w:hideMark/>
          </w:tcPr>
          <w:p w14:paraId="1BB1D86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$14,052.08</w:t>
            </w:r>
          </w:p>
        </w:tc>
        <w:tc>
          <w:tcPr>
            <w:tcW w:w="1260" w:type="dxa"/>
            <w:tcBorders>
              <w:top w:val="nil"/>
              <w:left w:val="nil"/>
              <w:bottom w:val="nil"/>
              <w:right w:val="nil"/>
            </w:tcBorders>
            <w:shd w:val="clear" w:color="auto" w:fill="auto"/>
            <w:noWrap/>
            <w:vAlign w:val="bottom"/>
            <w:hideMark/>
          </w:tcPr>
          <w:p w14:paraId="10C6B026" w14:textId="77777777" w:rsidR="00E82267" w:rsidRDefault="00E82267" w:rsidP="009130ED">
            <w:pPr>
              <w:rPr>
                <w:rFonts w:ascii="Calibri" w:hAnsi="Calibri" w:cs="Calibri"/>
                <w:color w:val="000000"/>
                <w:sz w:val="16"/>
                <w:szCs w:val="16"/>
              </w:rPr>
            </w:pPr>
          </w:p>
        </w:tc>
      </w:tr>
      <w:tr w:rsidR="00E82267" w14:paraId="5D0BB521" w14:textId="77777777" w:rsidTr="009130ED">
        <w:trPr>
          <w:trHeight w:val="219"/>
        </w:trPr>
        <w:tc>
          <w:tcPr>
            <w:tcW w:w="2883" w:type="dxa"/>
            <w:tcBorders>
              <w:top w:val="nil"/>
              <w:left w:val="nil"/>
              <w:bottom w:val="nil"/>
              <w:right w:val="nil"/>
            </w:tcBorders>
            <w:shd w:val="clear" w:color="auto" w:fill="auto"/>
            <w:noWrap/>
            <w:vAlign w:val="bottom"/>
            <w:hideMark/>
          </w:tcPr>
          <w:p w14:paraId="5605503A"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HOTEL/MOTEL TAX                </w:t>
            </w:r>
          </w:p>
        </w:tc>
        <w:tc>
          <w:tcPr>
            <w:tcW w:w="2757" w:type="dxa"/>
            <w:tcBorders>
              <w:top w:val="nil"/>
              <w:left w:val="nil"/>
              <w:bottom w:val="nil"/>
              <w:right w:val="nil"/>
            </w:tcBorders>
            <w:shd w:val="clear" w:color="auto" w:fill="auto"/>
            <w:noWrap/>
            <w:vAlign w:val="bottom"/>
            <w:hideMark/>
          </w:tcPr>
          <w:p w14:paraId="24E39ECF"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$442.42</w:t>
            </w:r>
          </w:p>
        </w:tc>
        <w:tc>
          <w:tcPr>
            <w:tcW w:w="1260" w:type="dxa"/>
            <w:tcBorders>
              <w:top w:val="nil"/>
              <w:left w:val="nil"/>
              <w:bottom w:val="nil"/>
              <w:right w:val="nil"/>
            </w:tcBorders>
            <w:shd w:val="clear" w:color="auto" w:fill="auto"/>
            <w:noWrap/>
            <w:vAlign w:val="bottom"/>
            <w:hideMark/>
          </w:tcPr>
          <w:p w14:paraId="4B502797" w14:textId="77777777" w:rsidR="00E82267" w:rsidRDefault="00E82267" w:rsidP="009130ED">
            <w:pPr>
              <w:rPr>
                <w:rFonts w:ascii="Calibri" w:hAnsi="Calibri" w:cs="Calibri"/>
                <w:color w:val="000000"/>
                <w:sz w:val="16"/>
                <w:szCs w:val="16"/>
              </w:rPr>
            </w:pPr>
          </w:p>
        </w:tc>
      </w:tr>
      <w:tr w:rsidR="00E82267" w14:paraId="5B2E8108" w14:textId="77777777" w:rsidTr="009130ED">
        <w:trPr>
          <w:trHeight w:val="219"/>
        </w:trPr>
        <w:tc>
          <w:tcPr>
            <w:tcW w:w="2883" w:type="dxa"/>
            <w:tcBorders>
              <w:top w:val="nil"/>
              <w:left w:val="nil"/>
              <w:bottom w:val="nil"/>
              <w:right w:val="nil"/>
            </w:tcBorders>
            <w:shd w:val="clear" w:color="auto" w:fill="auto"/>
            <w:noWrap/>
            <w:vAlign w:val="bottom"/>
            <w:hideMark/>
          </w:tcPr>
          <w:p w14:paraId="253094B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DEBT SERVICE                   </w:t>
            </w:r>
          </w:p>
        </w:tc>
        <w:tc>
          <w:tcPr>
            <w:tcW w:w="2757" w:type="dxa"/>
            <w:tcBorders>
              <w:top w:val="nil"/>
              <w:left w:val="nil"/>
              <w:bottom w:val="nil"/>
              <w:right w:val="nil"/>
            </w:tcBorders>
            <w:shd w:val="clear" w:color="auto" w:fill="auto"/>
            <w:noWrap/>
            <w:vAlign w:val="bottom"/>
            <w:hideMark/>
          </w:tcPr>
          <w:p w14:paraId="53C5451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$30,857.53</w:t>
            </w:r>
          </w:p>
        </w:tc>
        <w:tc>
          <w:tcPr>
            <w:tcW w:w="1260" w:type="dxa"/>
            <w:tcBorders>
              <w:top w:val="nil"/>
              <w:left w:val="nil"/>
              <w:bottom w:val="nil"/>
              <w:right w:val="nil"/>
            </w:tcBorders>
            <w:shd w:val="clear" w:color="auto" w:fill="auto"/>
            <w:noWrap/>
            <w:vAlign w:val="bottom"/>
            <w:hideMark/>
          </w:tcPr>
          <w:p w14:paraId="51F911D9" w14:textId="77777777" w:rsidR="00E82267" w:rsidRDefault="00E82267" w:rsidP="009130ED">
            <w:pPr>
              <w:rPr>
                <w:rFonts w:ascii="Calibri" w:hAnsi="Calibri" w:cs="Calibri"/>
                <w:color w:val="000000"/>
                <w:sz w:val="16"/>
                <w:szCs w:val="16"/>
              </w:rPr>
            </w:pPr>
          </w:p>
        </w:tc>
      </w:tr>
      <w:tr w:rsidR="00E82267" w14:paraId="09CF13BA" w14:textId="77777777" w:rsidTr="009130ED">
        <w:trPr>
          <w:trHeight w:val="219"/>
        </w:trPr>
        <w:tc>
          <w:tcPr>
            <w:tcW w:w="2883" w:type="dxa"/>
            <w:tcBorders>
              <w:top w:val="nil"/>
              <w:left w:val="nil"/>
              <w:bottom w:val="nil"/>
              <w:right w:val="nil"/>
            </w:tcBorders>
            <w:shd w:val="clear" w:color="auto" w:fill="auto"/>
            <w:noWrap/>
            <w:vAlign w:val="bottom"/>
            <w:hideMark/>
          </w:tcPr>
          <w:p w14:paraId="2218E98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FEMA DISASTER                  </w:t>
            </w:r>
          </w:p>
        </w:tc>
        <w:tc>
          <w:tcPr>
            <w:tcW w:w="2757" w:type="dxa"/>
            <w:tcBorders>
              <w:top w:val="nil"/>
              <w:left w:val="nil"/>
              <w:bottom w:val="nil"/>
              <w:right w:val="nil"/>
            </w:tcBorders>
            <w:shd w:val="clear" w:color="auto" w:fill="auto"/>
            <w:noWrap/>
            <w:vAlign w:val="bottom"/>
            <w:hideMark/>
          </w:tcPr>
          <w:p w14:paraId="30C37673"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$39,926.58</w:t>
            </w:r>
          </w:p>
        </w:tc>
        <w:tc>
          <w:tcPr>
            <w:tcW w:w="1260" w:type="dxa"/>
            <w:tcBorders>
              <w:top w:val="nil"/>
              <w:left w:val="nil"/>
              <w:bottom w:val="nil"/>
              <w:right w:val="nil"/>
            </w:tcBorders>
            <w:shd w:val="clear" w:color="auto" w:fill="auto"/>
            <w:noWrap/>
            <w:vAlign w:val="bottom"/>
            <w:hideMark/>
          </w:tcPr>
          <w:p w14:paraId="55A3D92A" w14:textId="77777777" w:rsidR="00E82267" w:rsidRDefault="00E82267" w:rsidP="009130ED">
            <w:pPr>
              <w:rPr>
                <w:rFonts w:ascii="Calibri" w:hAnsi="Calibri" w:cs="Calibri"/>
                <w:color w:val="000000"/>
                <w:sz w:val="16"/>
                <w:szCs w:val="16"/>
              </w:rPr>
            </w:pPr>
          </w:p>
        </w:tc>
      </w:tr>
      <w:tr w:rsidR="00E82267" w14:paraId="6B6E444D" w14:textId="77777777" w:rsidTr="009130ED">
        <w:trPr>
          <w:trHeight w:val="219"/>
        </w:trPr>
        <w:tc>
          <w:tcPr>
            <w:tcW w:w="2883" w:type="dxa"/>
            <w:tcBorders>
              <w:top w:val="nil"/>
              <w:left w:val="nil"/>
              <w:bottom w:val="nil"/>
              <w:right w:val="nil"/>
            </w:tcBorders>
            <w:shd w:val="clear" w:color="auto" w:fill="auto"/>
            <w:noWrap/>
            <w:vAlign w:val="bottom"/>
            <w:hideMark/>
          </w:tcPr>
          <w:p w14:paraId="6834768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WATER                          </w:t>
            </w:r>
          </w:p>
        </w:tc>
        <w:tc>
          <w:tcPr>
            <w:tcW w:w="2757" w:type="dxa"/>
            <w:tcBorders>
              <w:top w:val="nil"/>
              <w:left w:val="nil"/>
              <w:bottom w:val="nil"/>
              <w:right w:val="nil"/>
            </w:tcBorders>
            <w:shd w:val="clear" w:color="auto" w:fill="auto"/>
            <w:noWrap/>
            <w:vAlign w:val="bottom"/>
            <w:hideMark/>
          </w:tcPr>
          <w:p w14:paraId="3FB3D61C"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$6,087.98</w:t>
            </w:r>
          </w:p>
        </w:tc>
        <w:tc>
          <w:tcPr>
            <w:tcW w:w="1260" w:type="dxa"/>
            <w:tcBorders>
              <w:top w:val="nil"/>
              <w:left w:val="nil"/>
              <w:bottom w:val="nil"/>
              <w:right w:val="nil"/>
            </w:tcBorders>
            <w:shd w:val="clear" w:color="auto" w:fill="auto"/>
            <w:noWrap/>
            <w:vAlign w:val="bottom"/>
            <w:hideMark/>
          </w:tcPr>
          <w:p w14:paraId="7129CB6F" w14:textId="77777777" w:rsidR="00E82267" w:rsidRDefault="00E82267" w:rsidP="009130ED">
            <w:pPr>
              <w:rPr>
                <w:rFonts w:ascii="Calibri" w:hAnsi="Calibri" w:cs="Calibri"/>
                <w:color w:val="000000"/>
                <w:sz w:val="16"/>
                <w:szCs w:val="16"/>
              </w:rPr>
            </w:pPr>
          </w:p>
        </w:tc>
      </w:tr>
      <w:tr w:rsidR="00E82267" w14:paraId="3399ED77" w14:textId="77777777" w:rsidTr="009130ED">
        <w:trPr>
          <w:trHeight w:val="219"/>
        </w:trPr>
        <w:tc>
          <w:tcPr>
            <w:tcW w:w="2883" w:type="dxa"/>
            <w:tcBorders>
              <w:top w:val="nil"/>
              <w:left w:val="nil"/>
              <w:bottom w:val="nil"/>
              <w:right w:val="nil"/>
            </w:tcBorders>
            <w:shd w:val="clear" w:color="auto" w:fill="auto"/>
            <w:noWrap/>
            <w:vAlign w:val="bottom"/>
            <w:hideMark/>
          </w:tcPr>
          <w:p w14:paraId="003F3C3B"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SEWER                          </w:t>
            </w:r>
          </w:p>
        </w:tc>
        <w:tc>
          <w:tcPr>
            <w:tcW w:w="2757" w:type="dxa"/>
            <w:tcBorders>
              <w:top w:val="nil"/>
              <w:left w:val="nil"/>
              <w:bottom w:val="nil"/>
              <w:right w:val="nil"/>
            </w:tcBorders>
            <w:shd w:val="clear" w:color="auto" w:fill="auto"/>
            <w:noWrap/>
            <w:vAlign w:val="bottom"/>
            <w:hideMark/>
          </w:tcPr>
          <w:p w14:paraId="14F65976"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$11,371.89</w:t>
            </w:r>
          </w:p>
        </w:tc>
        <w:tc>
          <w:tcPr>
            <w:tcW w:w="1260" w:type="dxa"/>
            <w:tcBorders>
              <w:top w:val="nil"/>
              <w:left w:val="nil"/>
              <w:bottom w:val="nil"/>
              <w:right w:val="nil"/>
            </w:tcBorders>
            <w:shd w:val="clear" w:color="auto" w:fill="auto"/>
            <w:noWrap/>
            <w:vAlign w:val="bottom"/>
            <w:hideMark/>
          </w:tcPr>
          <w:p w14:paraId="49D2B5EC" w14:textId="77777777" w:rsidR="00E82267" w:rsidRDefault="00E82267" w:rsidP="009130ED">
            <w:pPr>
              <w:rPr>
                <w:rFonts w:ascii="Calibri" w:hAnsi="Calibri" w:cs="Calibri"/>
                <w:color w:val="000000"/>
                <w:sz w:val="16"/>
                <w:szCs w:val="16"/>
              </w:rPr>
            </w:pPr>
          </w:p>
        </w:tc>
      </w:tr>
      <w:tr w:rsidR="00E82267" w14:paraId="6219BF61" w14:textId="77777777" w:rsidTr="009130ED">
        <w:trPr>
          <w:trHeight w:val="219"/>
        </w:trPr>
        <w:tc>
          <w:tcPr>
            <w:tcW w:w="2883" w:type="dxa"/>
            <w:tcBorders>
              <w:top w:val="nil"/>
              <w:left w:val="nil"/>
              <w:bottom w:val="nil"/>
              <w:right w:val="nil"/>
            </w:tcBorders>
            <w:shd w:val="clear" w:color="auto" w:fill="auto"/>
            <w:noWrap/>
            <w:vAlign w:val="bottom"/>
            <w:hideMark/>
          </w:tcPr>
          <w:p w14:paraId="3337CC44"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SOLID WASTE COLLECTION         </w:t>
            </w:r>
          </w:p>
        </w:tc>
        <w:tc>
          <w:tcPr>
            <w:tcW w:w="2757" w:type="dxa"/>
            <w:tcBorders>
              <w:top w:val="nil"/>
              <w:left w:val="nil"/>
              <w:bottom w:val="nil"/>
              <w:right w:val="nil"/>
            </w:tcBorders>
            <w:shd w:val="clear" w:color="auto" w:fill="auto"/>
            <w:noWrap/>
            <w:vAlign w:val="bottom"/>
            <w:hideMark/>
          </w:tcPr>
          <w:p w14:paraId="7EA424F7"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$10.00</w:t>
            </w:r>
          </w:p>
        </w:tc>
        <w:tc>
          <w:tcPr>
            <w:tcW w:w="1260" w:type="dxa"/>
            <w:tcBorders>
              <w:top w:val="nil"/>
              <w:left w:val="nil"/>
              <w:bottom w:val="nil"/>
              <w:right w:val="nil"/>
            </w:tcBorders>
            <w:shd w:val="clear" w:color="auto" w:fill="auto"/>
            <w:noWrap/>
            <w:vAlign w:val="bottom"/>
            <w:hideMark/>
          </w:tcPr>
          <w:p w14:paraId="7A2B16E1" w14:textId="77777777" w:rsidR="00E82267" w:rsidRDefault="00E82267" w:rsidP="009130ED">
            <w:pPr>
              <w:rPr>
                <w:rFonts w:ascii="Calibri" w:hAnsi="Calibri" w:cs="Calibri"/>
                <w:color w:val="000000"/>
                <w:sz w:val="16"/>
                <w:szCs w:val="16"/>
              </w:rPr>
            </w:pPr>
          </w:p>
        </w:tc>
      </w:tr>
      <w:tr w:rsidR="00E82267" w14:paraId="249C2026" w14:textId="77777777" w:rsidTr="009130ED">
        <w:trPr>
          <w:trHeight w:val="219"/>
        </w:trPr>
        <w:tc>
          <w:tcPr>
            <w:tcW w:w="2883" w:type="dxa"/>
            <w:tcBorders>
              <w:top w:val="nil"/>
              <w:left w:val="nil"/>
              <w:bottom w:val="single" w:sz="8" w:space="0" w:color="auto"/>
              <w:right w:val="nil"/>
            </w:tcBorders>
            <w:shd w:val="clear" w:color="auto" w:fill="auto"/>
            <w:noWrap/>
            <w:vAlign w:val="bottom"/>
            <w:hideMark/>
          </w:tcPr>
          <w:p w14:paraId="10CFE001"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 xml:space="preserve">REINIG ESTATE                  </w:t>
            </w:r>
          </w:p>
        </w:tc>
        <w:tc>
          <w:tcPr>
            <w:tcW w:w="2757" w:type="dxa"/>
            <w:tcBorders>
              <w:top w:val="nil"/>
              <w:left w:val="nil"/>
              <w:bottom w:val="single" w:sz="8" w:space="0" w:color="auto"/>
              <w:right w:val="nil"/>
            </w:tcBorders>
            <w:shd w:val="clear" w:color="auto" w:fill="auto"/>
            <w:noWrap/>
            <w:vAlign w:val="bottom"/>
            <w:hideMark/>
          </w:tcPr>
          <w:p w14:paraId="11D15232" w14:textId="77777777" w:rsidR="00E82267" w:rsidRDefault="00E82267" w:rsidP="009130ED">
            <w:pPr>
              <w:rPr>
                <w:rFonts w:ascii="Calibri" w:hAnsi="Calibri" w:cs="Calibri"/>
                <w:color w:val="000000"/>
                <w:sz w:val="16"/>
                <w:szCs w:val="16"/>
              </w:rPr>
            </w:pPr>
            <w:r>
              <w:rPr>
                <w:rFonts w:ascii="Calibri" w:hAnsi="Calibri" w:cs="Calibri"/>
                <w:color w:val="000000"/>
                <w:sz w:val="16"/>
                <w:szCs w:val="16"/>
              </w:rPr>
              <w:t>$2,407.73</w:t>
            </w:r>
          </w:p>
        </w:tc>
        <w:tc>
          <w:tcPr>
            <w:tcW w:w="1260" w:type="dxa"/>
            <w:tcBorders>
              <w:top w:val="nil"/>
              <w:left w:val="nil"/>
              <w:bottom w:val="nil"/>
              <w:right w:val="nil"/>
            </w:tcBorders>
            <w:shd w:val="clear" w:color="auto" w:fill="auto"/>
            <w:noWrap/>
            <w:vAlign w:val="bottom"/>
            <w:hideMark/>
          </w:tcPr>
          <w:p w14:paraId="264AF4C0" w14:textId="77777777" w:rsidR="00E82267" w:rsidRDefault="00E82267" w:rsidP="009130ED">
            <w:pPr>
              <w:rPr>
                <w:rFonts w:ascii="Calibri" w:hAnsi="Calibri" w:cs="Calibri"/>
                <w:color w:val="000000"/>
                <w:sz w:val="16"/>
                <w:szCs w:val="16"/>
              </w:rPr>
            </w:pPr>
          </w:p>
        </w:tc>
      </w:tr>
      <w:tr w:rsidR="00E82267" w14:paraId="0A4B5072" w14:textId="77777777" w:rsidTr="009130ED">
        <w:trPr>
          <w:trHeight w:val="219"/>
        </w:trPr>
        <w:tc>
          <w:tcPr>
            <w:tcW w:w="2883" w:type="dxa"/>
            <w:tcBorders>
              <w:top w:val="nil"/>
              <w:left w:val="nil"/>
              <w:bottom w:val="nil"/>
              <w:right w:val="nil"/>
            </w:tcBorders>
            <w:shd w:val="clear" w:color="auto" w:fill="auto"/>
            <w:noWrap/>
            <w:vAlign w:val="bottom"/>
            <w:hideMark/>
          </w:tcPr>
          <w:p w14:paraId="148A26B4"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 xml:space="preserve">TOTAL FUNDS                    </w:t>
            </w:r>
          </w:p>
        </w:tc>
        <w:tc>
          <w:tcPr>
            <w:tcW w:w="2757" w:type="dxa"/>
            <w:tcBorders>
              <w:top w:val="nil"/>
              <w:left w:val="nil"/>
              <w:bottom w:val="nil"/>
              <w:right w:val="nil"/>
            </w:tcBorders>
            <w:shd w:val="clear" w:color="auto" w:fill="auto"/>
            <w:noWrap/>
            <w:vAlign w:val="bottom"/>
            <w:hideMark/>
          </w:tcPr>
          <w:p w14:paraId="12FB7327" w14:textId="77777777" w:rsidR="00E82267" w:rsidRDefault="00E82267" w:rsidP="009130ED">
            <w:pPr>
              <w:rPr>
                <w:rFonts w:ascii="Calibri" w:hAnsi="Calibri" w:cs="Calibri"/>
                <w:b/>
                <w:bCs/>
                <w:color w:val="000000"/>
                <w:sz w:val="16"/>
                <w:szCs w:val="16"/>
              </w:rPr>
            </w:pPr>
            <w:r>
              <w:rPr>
                <w:rFonts w:ascii="Calibri" w:hAnsi="Calibri" w:cs="Calibri"/>
                <w:b/>
                <w:bCs/>
                <w:color w:val="000000"/>
                <w:sz w:val="16"/>
                <w:szCs w:val="16"/>
              </w:rPr>
              <w:t>$214,431.44</w:t>
            </w:r>
          </w:p>
        </w:tc>
        <w:tc>
          <w:tcPr>
            <w:tcW w:w="1260" w:type="dxa"/>
            <w:tcBorders>
              <w:top w:val="nil"/>
              <w:left w:val="nil"/>
              <w:bottom w:val="nil"/>
              <w:right w:val="nil"/>
            </w:tcBorders>
            <w:shd w:val="clear" w:color="auto" w:fill="auto"/>
            <w:noWrap/>
            <w:vAlign w:val="bottom"/>
            <w:hideMark/>
          </w:tcPr>
          <w:p w14:paraId="537D55A4" w14:textId="77777777" w:rsidR="00E82267" w:rsidRDefault="00E82267" w:rsidP="009130ED">
            <w:pPr>
              <w:rPr>
                <w:rFonts w:ascii="Calibri" w:hAnsi="Calibri" w:cs="Calibri"/>
                <w:b/>
                <w:bCs/>
                <w:color w:val="000000"/>
                <w:sz w:val="16"/>
                <w:szCs w:val="16"/>
              </w:rPr>
            </w:pPr>
          </w:p>
        </w:tc>
      </w:tr>
    </w:tbl>
    <w:p w14:paraId="0659CD0E" w14:textId="77777777" w:rsidR="00E82267" w:rsidRPr="00735992" w:rsidRDefault="00E82267" w:rsidP="00E82267">
      <w:pPr>
        <w:rPr>
          <w:rFonts w:ascii="Calibri" w:hAnsi="Calibri" w:cs="Calibri"/>
          <w:sz w:val="12"/>
          <w:szCs w:val="12"/>
        </w:rPr>
      </w:pPr>
    </w:p>
    <w:p w14:paraId="3E1C48EF" w14:textId="77777777" w:rsidR="00E82267" w:rsidRDefault="00E82267" w:rsidP="00E82267">
      <w:pPr>
        <w:rPr>
          <w:rFonts w:ascii="Calibri" w:hAnsi="Calibri" w:cs="Calibri"/>
          <w:sz w:val="22"/>
          <w:szCs w:val="22"/>
        </w:rPr>
      </w:pPr>
      <w:r>
        <w:rPr>
          <w:rFonts w:ascii="Calibri" w:hAnsi="Calibri" w:cs="Calibri"/>
          <w:sz w:val="22"/>
          <w:szCs w:val="22"/>
        </w:rPr>
        <w:t>Mayor pro-</w:t>
      </w:r>
      <w:proofErr w:type="spellStart"/>
      <w:r>
        <w:rPr>
          <w:rFonts w:ascii="Calibri" w:hAnsi="Calibri" w:cs="Calibri"/>
          <w:sz w:val="22"/>
          <w:szCs w:val="22"/>
        </w:rPr>
        <w:t>tem</w:t>
      </w:r>
      <w:proofErr w:type="spellEnd"/>
      <w:r>
        <w:rPr>
          <w:rFonts w:ascii="Calibri" w:hAnsi="Calibri" w:cs="Calibri"/>
          <w:sz w:val="22"/>
          <w:szCs w:val="22"/>
        </w:rPr>
        <w:t xml:space="preserve"> Boll opened the public hearing on ordinance 2021-02, the first reading to adopt the Code of Ordinances for the City of Toledo, Iowa at 5:04 p.m., hearing no comments oral or written, the hearing was closed at 5:05 p.m.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Ordinance 2021-02, seconded by Cremeans. Roll call vote, all present voiced ayes, no nays. Motion carried.</w:t>
      </w:r>
    </w:p>
    <w:p w14:paraId="5E26D12A" w14:textId="77777777" w:rsidR="00E82267" w:rsidRDefault="00E82267" w:rsidP="00E82267">
      <w:pPr>
        <w:rPr>
          <w:rFonts w:ascii="Calibri" w:hAnsi="Calibri" w:cs="Calibri"/>
          <w:sz w:val="22"/>
          <w:szCs w:val="22"/>
        </w:rPr>
      </w:pPr>
      <w:r>
        <w:rPr>
          <w:rFonts w:ascii="Calibri" w:hAnsi="Calibri" w:cs="Calibri"/>
          <w:sz w:val="22"/>
          <w:szCs w:val="22"/>
        </w:rPr>
        <w:t>Proposed resolution 2021-18 to waive 2</w:t>
      </w:r>
      <w:r w:rsidRPr="0026246D">
        <w:rPr>
          <w:rFonts w:ascii="Calibri" w:hAnsi="Calibri" w:cs="Calibri"/>
          <w:sz w:val="22"/>
          <w:szCs w:val="22"/>
          <w:vertAlign w:val="superscript"/>
        </w:rPr>
        <w:t>nd</w:t>
      </w:r>
      <w:r>
        <w:rPr>
          <w:rFonts w:ascii="Calibri" w:hAnsi="Calibri" w:cs="Calibri"/>
          <w:sz w:val="22"/>
          <w:szCs w:val="22"/>
        </w:rPr>
        <w:t xml:space="preserve"> and 3</w:t>
      </w:r>
      <w:r w:rsidRPr="0026246D">
        <w:rPr>
          <w:rFonts w:ascii="Calibri" w:hAnsi="Calibri" w:cs="Calibri"/>
          <w:sz w:val="22"/>
          <w:szCs w:val="22"/>
          <w:vertAlign w:val="superscript"/>
        </w:rPr>
        <w:t>rd</w:t>
      </w:r>
      <w:r>
        <w:rPr>
          <w:rFonts w:ascii="Calibri" w:hAnsi="Calibri" w:cs="Calibri"/>
          <w:sz w:val="22"/>
          <w:szCs w:val="22"/>
        </w:rPr>
        <w:t xml:space="preserve"> readings of ordinance 2021-02, motioned to approve by Cook, seconded by </w:t>
      </w:r>
      <w:proofErr w:type="spellStart"/>
      <w:r>
        <w:rPr>
          <w:rFonts w:ascii="Calibri" w:hAnsi="Calibri" w:cs="Calibri"/>
          <w:sz w:val="22"/>
          <w:szCs w:val="22"/>
        </w:rPr>
        <w:t>Pansegrau</w:t>
      </w:r>
      <w:proofErr w:type="spellEnd"/>
      <w:r>
        <w:rPr>
          <w:rFonts w:ascii="Calibri" w:hAnsi="Calibri" w:cs="Calibri"/>
          <w:sz w:val="22"/>
          <w:szCs w:val="22"/>
        </w:rPr>
        <w:t>.   Roll call vote, all present voiced ayes, no nays. Motion carried.</w:t>
      </w:r>
    </w:p>
    <w:p w14:paraId="12331805" w14:textId="77777777" w:rsidR="00E82267" w:rsidRDefault="00E82267" w:rsidP="00E82267">
      <w:pPr>
        <w:rPr>
          <w:rFonts w:ascii="Calibri" w:hAnsi="Calibri" w:cs="Calibri"/>
          <w:sz w:val="22"/>
          <w:szCs w:val="22"/>
        </w:rPr>
      </w:pPr>
      <w:r>
        <w:rPr>
          <w:rFonts w:ascii="Calibri" w:hAnsi="Calibri" w:cs="Calibri"/>
          <w:sz w:val="22"/>
          <w:szCs w:val="22"/>
        </w:rPr>
        <w:t xml:space="preserve"> </w:t>
      </w:r>
    </w:p>
    <w:p w14:paraId="4D2D3089" w14:textId="77777777" w:rsidR="00E82267" w:rsidRDefault="00E82267" w:rsidP="00E82267">
      <w:pPr>
        <w:rPr>
          <w:rFonts w:ascii="Calibri" w:hAnsi="Calibri" w:cs="Calibri"/>
          <w:sz w:val="22"/>
          <w:szCs w:val="22"/>
        </w:rPr>
      </w:pPr>
      <w:r>
        <w:rPr>
          <w:rFonts w:ascii="Calibri" w:hAnsi="Calibri" w:cs="Calibri"/>
          <w:sz w:val="22"/>
          <w:szCs w:val="22"/>
        </w:rPr>
        <w:t>Mayor pro-</w:t>
      </w:r>
      <w:proofErr w:type="spellStart"/>
      <w:r>
        <w:rPr>
          <w:rFonts w:ascii="Calibri" w:hAnsi="Calibri" w:cs="Calibri"/>
          <w:sz w:val="22"/>
          <w:szCs w:val="22"/>
        </w:rPr>
        <w:t>tem</w:t>
      </w:r>
      <w:proofErr w:type="spellEnd"/>
      <w:r>
        <w:rPr>
          <w:rFonts w:ascii="Calibri" w:hAnsi="Calibri" w:cs="Calibri"/>
          <w:sz w:val="22"/>
          <w:szCs w:val="22"/>
        </w:rPr>
        <w:t xml:space="preserve"> Boll opened the public hearing on ordinance 2021-03 first reading to amend chapter 92.02 water rates of the code of Ordinances for the City of Toledo, Iowa at 5:07 p.m., hearing no comments oral or written, the hearing was closed at 5:08 p.m.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Ordinance 2021-03, seconded by Cook. Roll call vote, all present voiced ayes, no nays. Motion carried.</w:t>
      </w:r>
    </w:p>
    <w:p w14:paraId="59ABE4DD" w14:textId="77777777" w:rsidR="00E82267" w:rsidRDefault="00E82267" w:rsidP="00E82267">
      <w:pPr>
        <w:rPr>
          <w:rFonts w:ascii="Calibri" w:hAnsi="Calibri" w:cs="Calibri"/>
          <w:sz w:val="22"/>
          <w:szCs w:val="22"/>
        </w:rPr>
      </w:pPr>
      <w:r>
        <w:rPr>
          <w:rFonts w:ascii="Calibri" w:hAnsi="Calibri" w:cs="Calibri"/>
          <w:sz w:val="22"/>
          <w:szCs w:val="22"/>
        </w:rPr>
        <w:t>Proposed resolution 2021-19 to waive 2</w:t>
      </w:r>
      <w:r w:rsidRPr="0026246D">
        <w:rPr>
          <w:rFonts w:ascii="Calibri" w:hAnsi="Calibri" w:cs="Calibri"/>
          <w:sz w:val="22"/>
          <w:szCs w:val="22"/>
          <w:vertAlign w:val="superscript"/>
        </w:rPr>
        <w:t>nd</w:t>
      </w:r>
      <w:r>
        <w:rPr>
          <w:rFonts w:ascii="Calibri" w:hAnsi="Calibri" w:cs="Calibri"/>
          <w:sz w:val="22"/>
          <w:szCs w:val="22"/>
        </w:rPr>
        <w:t xml:space="preserve"> and 3</w:t>
      </w:r>
      <w:r w:rsidRPr="0026246D">
        <w:rPr>
          <w:rFonts w:ascii="Calibri" w:hAnsi="Calibri" w:cs="Calibri"/>
          <w:sz w:val="22"/>
          <w:szCs w:val="22"/>
          <w:vertAlign w:val="superscript"/>
        </w:rPr>
        <w:t>rd</w:t>
      </w:r>
      <w:r>
        <w:rPr>
          <w:rFonts w:ascii="Calibri" w:hAnsi="Calibri" w:cs="Calibri"/>
          <w:sz w:val="22"/>
          <w:szCs w:val="22"/>
        </w:rPr>
        <w:t xml:space="preserve"> readings of ordinance 2021-03, motioned to approve by Cook, seconded by Cremeans.   Roll call vote, all present voiced ayes, no nays. Motion carried.</w:t>
      </w:r>
    </w:p>
    <w:p w14:paraId="3277DE1C" w14:textId="77777777" w:rsidR="00E82267" w:rsidRDefault="00E82267" w:rsidP="00E82267">
      <w:pPr>
        <w:rPr>
          <w:rFonts w:ascii="Calibri" w:hAnsi="Calibri" w:cs="Calibri"/>
          <w:sz w:val="22"/>
          <w:szCs w:val="22"/>
        </w:rPr>
      </w:pPr>
    </w:p>
    <w:p w14:paraId="3B909A42" w14:textId="77777777" w:rsidR="00E82267" w:rsidRDefault="00E82267" w:rsidP="00E82267">
      <w:pPr>
        <w:rPr>
          <w:rFonts w:ascii="Calibri" w:hAnsi="Calibri" w:cs="Calibri"/>
          <w:sz w:val="22"/>
          <w:szCs w:val="22"/>
        </w:rPr>
      </w:pPr>
      <w:r>
        <w:rPr>
          <w:rFonts w:ascii="Calibri" w:hAnsi="Calibri" w:cs="Calibri"/>
          <w:sz w:val="22"/>
          <w:szCs w:val="22"/>
        </w:rPr>
        <w:t>Mayor pro-</w:t>
      </w:r>
      <w:proofErr w:type="spellStart"/>
      <w:r>
        <w:rPr>
          <w:rFonts w:ascii="Calibri" w:hAnsi="Calibri" w:cs="Calibri"/>
          <w:sz w:val="22"/>
          <w:szCs w:val="22"/>
        </w:rPr>
        <w:t>tem</w:t>
      </w:r>
      <w:proofErr w:type="spellEnd"/>
      <w:r>
        <w:rPr>
          <w:rFonts w:ascii="Calibri" w:hAnsi="Calibri" w:cs="Calibri"/>
          <w:sz w:val="22"/>
          <w:szCs w:val="22"/>
        </w:rPr>
        <w:t xml:space="preserve"> Boll opened the public hearing on ordinance 2021-04 first reading to amend chapter 99.02 sewer rates of the Code of Ordinances for the City of Toledo, Iowa at 5:09 p.m., hearing no comments oral or written, the hearing was closed at 5:10 p.m.  Cook motioned to approve Ordinance 2021-04, seconded by Cremeans. Roll call vote, all present voiced ayes, no nays. Motion carried.</w:t>
      </w:r>
    </w:p>
    <w:p w14:paraId="357AB7C2" w14:textId="77777777" w:rsidR="00E82267" w:rsidRDefault="00E82267" w:rsidP="00E82267">
      <w:pPr>
        <w:rPr>
          <w:rFonts w:ascii="Calibri" w:hAnsi="Calibri" w:cs="Calibri"/>
          <w:sz w:val="22"/>
          <w:szCs w:val="22"/>
        </w:rPr>
      </w:pPr>
      <w:r>
        <w:rPr>
          <w:rFonts w:ascii="Calibri" w:hAnsi="Calibri" w:cs="Calibri"/>
          <w:sz w:val="22"/>
          <w:szCs w:val="22"/>
        </w:rPr>
        <w:t>Proposed resolution 2021-20 to waive 2</w:t>
      </w:r>
      <w:r w:rsidRPr="0026246D">
        <w:rPr>
          <w:rFonts w:ascii="Calibri" w:hAnsi="Calibri" w:cs="Calibri"/>
          <w:sz w:val="22"/>
          <w:szCs w:val="22"/>
          <w:vertAlign w:val="superscript"/>
        </w:rPr>
        <w:t>nd</w:t>
      </w:r>
      <w:r>
        <w:rPr>
          <w:rFonts w:ascii="Calibri" w:hAnsi="Calibri" w:cs="Calibri"/>
          <w:sz w:val="22"/>
          <w:szCs w:val="22"/>
        </w:rPr>
        <w:t xml:space="preserve"> and 3</w:t>
      </w:r>
      <w:r w:rsidRPr="0026246D">
        <w:rPr>
          <w:rFonts w:ascii="Calibri" w:hAnsi="Calibri" w:cs="Calibri"/>
          <w:sz w:val="22"/>
          <w:szCs w:val="22"/>
          <w:vertAlign w:val="superscript"/>
        </w:rPr>
        <w:t>rd</w:t>
      </w:r>
      <w:r>
        <w:rPr>
          <w:rFonts w:ascii="Calibri" w:hAnsi="Calibri" w:cs="Calibri"/>
          <w:sz w:val="22"/>
          <w:szCs w:val="22"/>
        </w:rPr>
        <w:t xml:space="preserve"> readings of ordinance 2021-04, motioned to approve by Cremeans, seconded by Cook.   Roll call vote, all present voiced ayes, no nays. Motion carried.</w:t>
      </w:r>
    </w:p>
    <w:p w14:paraId="3FE868E4" w14:textId="77777777" w:rsidR="00E82267" w:rsidRDefault="00E82267" w:rsidP="00E82267">
      <w:pPr>
        <w:rPr>
          <w:rFonts w:ascii="Calibri" w:hAnsi="Calibri" w:cs="Calibri"/>
          <w:sz w:val="22"/>
          <w:szCs w:val="22"/>
        </w:rPr>
      </w:pPr>
    </w:p>
    <w:p w14:paraId="520CBD62" w14:textId="77777777" w:rsidR="00E82267" w:rsidRDefault="00E82267" w:rsidP="00E82267">
      <w:pPr>
        <w:rPr>
          <w:rFonts w:ascii="Calibri" w:hAnsi="Calibri" w:cs="Calibri"/>
          <w:sz w:val="22"/>
          <w:szCs w:val="22"/>
        </w:rPr>
      </w:pPr>
      <w:r>
        <w:rPr>
          <w:rFonts w:ascii="Calibri" w:hAnsi="Calibri" w:cs="Calibri"/>
          <w:sz w:val="22"/>
          <w:szCs w:val="22"/>
        </w:rPr>
        <w:t xml:space="preserve">Clerk’s office requested to certify lien for mowing assessments to the Tama County Treasurer. </w:t>
      </w:r>
      <w:proofErr w:type="spellStart"/>
      <w:r>
        <w:rPr>
          <w:rFonts w:ascii="Calibri" w:hAnsi="Calibri" w:cs="Calibri"/>
          <w:sz w:val="22"/>
          <w:szCs w:val="22"/>
        </w:rPr>
        <w:t>Pansegrau</w:t>
      </w:r>
      <w:proofErr w:type="spellEnd"/>
      <w:r>
        <w:rPr>
          <w:rFonts w:ascii="Calibri" w:hAnsi="Calibri" w:cs="Calibri"/>
          <w:sz w:val="22"/>
          <w:szCs w:val="22"/>
        </w:rPr>
        <w:t xml:space="preserve"> motioned to approve, seconded by Cremeans all present voiced ayes, no nays. Motion carried.</w:t>
      </w:r>
    </w:p>
    <w:p w14:paraId="4DCA282D" w14:textId="77777777" w:rsidR="00E82267" w:rsidRPr="002B4520" w:rsidRDefault="00E82267" w:rsidP="00E82267">
      <w:pPr>
        <w:rPr>
          <w:rFonts w:ascii="Calibri" w:hAnsi="Calibri" w:cs="Calibri"/>
          <w:sz w:val="16"/>
          <w:szCs w:val="16"/>
        </w:rPr>
      </w:pPr>
    </w:p>
    <w:p w14:paraId="5F741C70" w14:textId="77777777" w:rsidR="00E82267" w:rsidRDefault="00E82267" w:rsidP="00E82267">
      <w:pPr>
        <w:rPr>
          <w:rFonts w:ascii="Calibri" w:hAnsi="Calibri" w:cs="Calibri"/>
          <w:sz w:val="22"/>
          <w:szCs w:val="22"/>
        </w:rPr>
      </w:pPr>
      <w:r>
        <w:rPr>
          <w:rFonts w:ascii="Calibri" w:hAnsi="Calibri" w:cs="Calibri"/>
          <w:sz w:val="22"/>
          <w:szCs w:val="22"/>
        </w:rPr>
        <w:t xml:space="preserve">The resignation of police officer </w:t>
      </w:r>
      <w:proofErr w:type="spellStart"/>
      <w:r>
        <w:rPr>
          <w:rFonts w:ascii="Calibri" w:hAnsi="Calibri" w:cs="Calibri"/>
          <w:sz w:val="22"/>
          <w:szCs w:val="22"/>
        </w:rPr>
        <w:t>Shawncey</w:t>
      </w:r>
      <w:proofErr w:type="spellEnd"/>
      <w:r>
        <w:rPr>
          <w:rFonts w:ascii="Calibri" w:hAnsi="Calibri" w:cs="Calibri"/>
          <w:sz w:val="22"/>
          <w:szCs w:val="22"/>
        </w:rPr>
        <w:t xml:space="preserve"> Day was before the council effect July 23, 2021.  Boll motioned to accept the resignation, seconded by Cremeans. All present voice ayes, no nays. Motion carried.  Council expressed their gratitude and appreciation for his service.  The council discussed the remaining balance of a contract signed with Officer Day.  Cremeans motioned to waive the remaining balance of the contract. Hearing </w:t>
      </w:r>
      <w:r>
        <w:rPr>
          <w:rFonts w:ascii="Calibri" w:hAnsi="Calibri" w:cs="Calibri"/>
          <w:sz w:val="22"/>
          <w:szCs w:val="22"/>
        </w:rPr>
        <w:lastRenderedPageBreak/>
        <w:t xml:space="preserve">no second, the motioned died for lack of.  Graham motioned to honor the contract, but amend the balance due to the remaining one-third not fulfilled, or $1,383.72 to be paid. Cook seconded, Cook, </w:t>
      </w:r>
      <w:proofErr w:type="spellStart"/>
      <w:r>
        <w:rPr>
          <w:rFonts w:ascii="Calibri" w:hAnsi="Calibri" w:cs="Calibri"/>
          <w:sz w:val="22"/>
          <w:szCs w:val="22"/>
        </w:rPr>
        <w:t>Pansegrau</w:t>
      </w:r>
      <w:proofErr w:type="spellEnd"/>
      <w:r>
        <w:rPr>
          <w:rFonts w:ascii="Calibri" w:hAnsi="Calibri" w:cs="Calibri"/>
          <w:sz w:val="22"/>
          <w:szCs w:val="22"/>
        </w:rPr>
        <w:t>, Boll and Graham voiced ayes, Cremeans voiced nay. Motion carried.</w:t>
      </w:r>
    </w:p>
    <w:p w14:paraId="0473E994" w14:textId="77777777" w:rsidR="00E82267" w:rsidRPr="00F2361F" w:rsidRDefault="00E82267" w:rsidP="00E82267">
      <w:pPr>
        <w:rPr>
          <w:rFonts w:ascii="Calibri" w:hAnsi="Calibri" w:cs="Calibri"/>
          <w:sz w:val="16"/>
          <w:szCs w:val="16"/>
        </w:rPr>
      </w:pPr>
    </w:p>
    <w:p w14:paraId="6DD49407" w14:textId="77777777" w:rsidR="00E82267" w:rsidRDefault="00E82267" w:rsidP="00E82267">
      <w:pPr>
        <w:rPr>
          <w:rFonts w:ascii="Calibri" w:hAnsi="Calibri" w:cs="Calibri"/>
          <w:sz w:val="22"/>
          <w:szCs w:val="22"/>
        </w:rPr>
      </w:pPr>
      <w:r>
        <w:rPr>
          <w:rFonts w:ascii="Calibri" w:hAnsi="Calibri" w:cs="Calibri"/>
          <w:sz w:val="22"/>
          <w:szCs w:val="22"/>
        </w:rPr>
        <w:t>K. Scott was not present regarding the development agreement, will table until next meeting or when available.</w:t>
      </w:r>
    </w:p>
    <w:p w14:paraId="0F3FB267" w14:textId="77777777" w:rsidR="00E82267" w:rsidRDefault="00E82267" w:rsidP="00E82267">
      <w:pPr>
        <w:rPr>
          <w:rFonts w:ascii="Calibri" w:hAnsi="Calibri" w:cs="Calibri"/>
          <w:sz w:val="22"/>
          <w:szCs w:val="22"/>
        </w:rPr>
      </w:pPr>
    </w:p>
    <w:p w14:paraId="19ABD597" w14:textId="77777777" w:rsidR="00E82267" w:rsidRPr="0042719F" w:rsidRDefault="00E82267" w:rsidP="00E82267">
      <w:pPr>
        <w:rPr>
          <w:rFonts w:ascii="Calibri" w:hAnsi="Calibri" w:cs="Calibri"/>
          <w:sz w:val="22"/>
          <w:szCs w:val="22"/>
        </w:rPr>
      </w:pPr>
      <w:r>
        <w:rPr>
          <w:rFonts w:ascii="Calibri" w:hAnsi="Calibri" w:cs="Calibri"/>
          <w:sz w:val="22"/>
          <w:szCs w:val="22"/>
        </w:rPr>
        <w:t xml:space="preserve">No public comments heard. </w:t>
      </w:r>
      <w:r w:rsidRPr="0042719F">
        <w:rPr>
          <w:rFonts w:ascii="Calibri" w:hAnsi="Calibri" w:cs="Calibri"/>
          <w:sz w:val="22"/>
          <w:szCs w:val="22"/>
        </w:rPr>
        <w:t>The Council received updates</w:t>
      </w:r>
      <w:r>
        <w:rPr>
          <w:rFonts w:ascii="Calibri" w:hAnsi="Calibri" w:cs="Calibri"/>
          <w:sz w:val="22"/>
          <w:szCs w:val="22"/>
        </w:rPr>
        <w:t xml:space="preserve"> from the departments. Hearing no other comments, </w:t>
      </w:r>
      <w:proofErr w:type="gramStart"/>
      <w:r>
        <w:rPr>
          <w:rFonts w:ascii="Calibri" w:hAnsi="Calibri" w:cs="Calibri"/>
          <w:sz w:val="22"/>
          <w:szCs w:val="22"/>
        </w:rPr>
        <w:t>Cook</w:t>
      </w:r>
      <w:proofErr w:type="gramEnd"/>
      <w:r w:rsidRPr="0042719F">
        <w:rPr>
          <w:rFonts w:ascii="Calibri" w:hAnsi="Calibri" w:cs="Calibri"/>
          <w:sz w:val="22"/>
          <w:szCs w:val="22"/>
        </w:rPr>
        <w:t xml:space="preserve"> motioned to adjourn, seconded by </w:t>
      </w:r>
      <w:r>
        <w:rPr>
          <w:rFonts w:ascii="Calibri" w:hAnsi="Calibri" w:cs="Calibri"/>
          <w:sz w:val="22"/>
          <w:szCs w:val="22"/>
        </w:rPr>
        <w:t>Cremeans.</w:t>
      </w:r>
      <w:r w:rsidRPr="00877901">
        <w:rPr>
          <w:rFonts w:ascii="Calibri" w:hAnsi="Calibri" w:cs="Calibri"/>
          <w:sz w:val="22"/>
          <w:szCs w:val="22"/>
        </w:rPr>
        <w:t xml:space="preserve"> </w:t>
      </w:r>
      <w:r>
        <w:rPr>
          <w:rFonts w:ascii="Calibri" w:hAnsi="Calibri" w:cs="Calibri"/>
          <w:sz w:val="22"/>
          <w:szCs w:val="22"/>
        </w:rPr>
        <w:t>All present in person voiced ayes, motion carried</w:t>
      </w:r>
      <w:r w:rsidRPr="0042719F">
        <w:rPr>
          <w:rFonts w:ascii="Calibri" w:hAnsi="Calibri" w:cs="Calibri"/>
          <w:sz w:val="22"/>
          <w:szCs w:val="22"/>
        </w:rPr>
        <w:t xml:space="preserve"> and</w:t>
      </w:r>
      <w:r>
        <w:rPr>
          <w:rFonts w:ascii="Calibri" w:hAnsi="Calibri" w:cs="Calibri"/>
          <w:sz w:val="22"/>
          <w:szCs w:val="22"/>
        </w:rPr>
        <w:t xml:space="preserve"> the</w:t>
      </w:r>
      <w:r w:rsidRPr="0042719F">
        <w:rPr>
          <w:rFonts w:ascii="Calibri" w:hAnsi="Calibri" w:cs="Calibri"/>
          <w:sz w:val="22"/>
          <w:szCs w:val="22"/>
        </w:rPr>
        <w:t xml:space="preserve"> meeting adjourned at </w:t>
      </w:r>
      <w:r>
        <w:rPr>
          <w:rFonts w:ascii="Calibri" w:hAnsi="Calibri" w:cs="Calibri"/>
          <w:sz w:val="22"/>
          <w:szCs w:val="22"/>
        </w:rPr>
        <w:t>5:47</w:t>
      </w:r>
      <w:r w:rsidRPr="0042719F">
        <w:rPr>
          <w:rFonts w:ascii="Calibri" w:hAnsi="Calibri" w:cs="Calibri"/>
          <w:sz w:val="22"/>
          <w:szCs w:val="22"/>
        </w:rPr>
        <w:t xml:space="preserve"> p.m.</w:t>
      </w:r>
      <w:r>
        <w:rPr>
          <w:rFonts w:ascii="Calibri" w:hAnsi="Calibri" w:cs="Calibri"/>
          <w:sz w:val="22"/>
          <w:szCs w:val="22"/>
        </w:rPr>
        <w:t xml:space="preserve">   </w:t>
      </w:r>
    </w:p>
    <w:p w14:paraId="4AA06AF6" w14:textId="0A21C842" w:rsidR="00680910" w:rsidRDefault="00680910"/>
    <w:p w14:paraId="4D0C4359" w14:textId="6A809016" w:rsidR="00E82267" w:rsidRDefault="00E82267"/>
    <w:p w14:paraId="79E97A87" w14:textId="77777777" w:rsidR="00E82267" w:rsidRDefault="00E82267" w:rsidP="00E82267">
      <w:pPr>
        <w:spacing w:before="82"/>
        <w:ind w:left="2850" w:right="3170"/>
        <w:jc w:val="center"/>
        <w:rPr>
          <w:b/>
        </w:rPr>
      </w:pPr>
      <w:r>
        <w:rPr>
          <w:b/>
          <w:w w:val="105"/>
        </w:rPr>
        <w:t>July 26, 2021</w:t>
      </w:r>
    </w:p>
    <w:p w14:paraId="0D0E829C" w14:textId="77777777" w:rsidR="00E82267" w:rsidRDefault="00E82267" w:rsidP="00E82267">
      <w:pPr>
        <w:pStyle w:val="BodyText"/>
        <w:spacing w:before="9"/>
        <w:rPr>
          <w:b/>
          <w:sz w:val="27"/>
        </w:rPr>
      </w:pPr>
    </w:p>
    <w:p w14:paraId="00B54E00" w14:textId="77777777" w:rsidR="00E82267" w:rsidRDefault="00E82267" w:rsidP="00E82267">
      <w:pPr>
        <w:spacing w:line="300" w:lineRule="auto"/>
        <w:ind w:left="2358" w:right="541" w:hanging="944"/>
        <w:rPr>
          <w:b/>
          <w:sz w:val="19"/>
        </w:rPr>
      </w:pPr>
      <w:r>
        <w:rPr>
          <w:b/>
          <w:w w:val="95"/>
          <w:sz w:val="19"/>
        </w:rPr>
        <w:t xml:space="preserve">MINUTES OF THE REGULAR TOLEDO COUNCIL MEETING HELD AT THE REINIG CENTER </w:t>
      </w:r>
      <w:r>
        <w:rPr>
          <w:b/>
          <w:sz w:val="19"/>
        </w:rPr>
        <w:t>1007 S. PROSPECT DRIVE, TOLEDO IA AT STARTING AT 5:00 P.M.</w:t>
      </w:r>
    </w:p>
    <w:p w14:paraId="467E19BC" w14:textId="77777777" w:rsidR="00E82267" w:rsidRDefault="00E82267" w:rsidP="00E82267">
      <w:pPr>
        <w:pStyle w:val="BodyText"/>
        <w:spacing w:before="8"/>
        <w:rPr>
          <w:b/>
          <w:sz w:val="22"/>
        </w:rPr>
      </w:pPr>
    </w:p>
    <w:p w14:paraId="6EAE22ED" w14:textId="77777777" w:rsidR="00E82267" w:rsidRDefault="00E82267" w:rsidP="00E82267">
      <w:pPr>
        <w:spacing w:before="1" w:line="288" w:lineRule="auto"/>
        <w:ind w:left="504" w:right="122" w:firstLine="3"/>
        <w:rPr>
          <w:sz w:val="19"/>
        </w:rPr>
      </w:pPr>
      <w:r>
        <w:rPr>
          <w:w w:val="105"/>
          <w:sz w:val="19"/>
        </w:rPr>
        <w:t xml:space="preserve">The meeting was called to order at 5:00 p.m. with Mayor Sokol present and presiding. Answering roll call for the City of Toledo were Cremeans, </w:t>
      </w:r>
      <w:proofErr w:type="spellStart"/>
      <w:r>
        <w:rPr>
          <w:w w:val="105"/>
          <w:sz w:val="19"/>
        </w:rPr>
        <w:t>Pansegrau</w:t>
      </w:r>
      <w:proofErr w:type="spellEnd"/>
      <w:r>
        <w:rPr>
          <w:w w:val="105"/>
          <w:sz w:val="19"/>
        </w:rPr>
        <w:t>, Boll, and Graham. Cook was absent. Others present in person</w:t>
      </w:r>
      <w:r>
        <w:rPr>
          <w:spacing w:val="-14"/>
          <w:w w:val="105"/>
          <w:sz w:val="19"/>
        </w:rPr>
        <w:t xml:space="preserve"> </w:t>
      </w:r>
      <w:r>
        <w:rPr>
          <w:w w:val="105"/>
          <w:sz w:val="19"/>
        </w:rPr>
        <w:t>were</w:t>
      </w:r>
      <w:r>
        <w:rPr>
          <w:spacing w:val="-10"/>
          <w:w w:val="105"/>
          <w:sz w:val="19"/>
        </w:rPr>
        <w:t xml:space="preserve"> </w:t>
      </w:r>
      <w:r>
        <w:rPr>
          <w:w w:val="105"/>
          <w:sz w:val="19"/>
        </w:rPr>
        <w:t>McAdoo,</w:t>
      </w:r>
      <w:r>
        <w:rPr>
          <w:spacing w:val="-6"/>
          <w:w w:val="105"/>
          <w:sz w:val="19"/>
        </w:rPr>
        <w:t xml:space="preserve"> </w:t>
      </w:r>
      <w:r>
        <w:rPr>
          <w:w w:val="105"/>
          <w:sz w:val="19"/>
        </w:rPr>
        <w:t>Marquess,</w:t>
      </w:r>
      <w:r>
        <w:rPr>
          <w:spacing w:val="-2"/>
          <w:w w:val="105"/>
          <w:sz w:val="19"/>
        </w:rPr>
        <w:t xml:space="preserve"> </w:t>
      </w:r>
      <w:r>
        <w:rPr>
          <w:w w:val="105"/>
          <w:sz w:val="19"/>
        </w:rPr>
        <w:t>M.</w:t>
      </w:r>
      <w:r>
        <w:rPr>
          <w:spacing w:val="2"/>
          <w:w w:val="105"/>
          <w:sz w:val="19"/>
        </w:rPr>
        <w:t xml:space="preserve"> </w:t>
      </w:r>
      <w:r>
        <w:rPr>
          <w:w w:val="105"/>
          <w:sz w:val="19"/>
        </w:rPr>
        <w:t>Evans,</w:t>
      </w:r>
      <w:r>
        <w:rPr>
          <w:spacing w:val="-24"/>
          <w:w w:val="105"/>
          <w:sz w:val="19"/>
        </w:rPr>
        <w:t xml:space="preserve"> </w:t>
      </w:r>
      <w:r>
        <w:rPr>
          <w:w w:val="105"/>
          <w:sz w:val="19"/>
        </w:rPr>
        <w:t>Jordan,</w:t>
      </w:r>
      <w:r>
        <w:rPr>
          <w:spacing w:val="-16"/>
          <w:w w:val="105"/>
          <w:sz w:val="19"/>
        </w:rPr>
        <w:t xml:space="preserve"> </w:t>
      </w:r>
      <w:r>
        <w:rPr>
          <w:w w:val="105"/>
          <w:sz w:val="19"/>
        </w:rPr>
        <w:t>G.</w:t>
      </w:r>
      <w:r>
        <w:rPr>
          <w:spacing w:val="-23"/>
          <w:w w:val="105"/>
          <w:sz w:val="19"/>
        </w:rPr>
        <w:t xml:space="preserve"> </w:t>
      </w:r>
      <w:r>
        <w:rPr>
          <w:w w:val="105"/>
          <w:sz w:val="19"/>
        </w:rPr>
        <w:t>Johnson,</w:t>
      </w:r>
      <w:r>
        <w:rPr>
          <w:spacing w:val="-13"/>
          <w:w w:val="105"/>
          <w:sz w:val="19"/>
        </w:rPr>
        <w:t xml:space="preserve"> </w:t>
      </w:r>
      <w:r>
        <w:rPr>
          <w:w w:val="105"/>
          <w:sz w:val="20"/>
        </w:rPr>
        <w:t>K.</w:t>
      </w:r>
      <w:r>
        <w:rPr>
          <w:spacing w:val="-22"/>
          <w:w w:val="105"/>
          <w:sz w:val="20"/>
        </w:rPr>
        <w:t xml:space="preserve"> </w:t>
      </w:r>
      <w:r>
        <w:rPr>
          <w:w w:val="105"/>
          <w:sz w:val="19"/>
        </w:rPr>
        <w:t>Scott,</w:t>
      </w:r>
      <w:r>
        <w:rPr>
          <w:spacing w:val="-21"/>
          <w:w w:val="105"/>
          <w:sz w:val="19"/>
        </w:rPr>
        <w:t xml:space="preserve"> </w:t>
      </w:r>
      <w:r>
        <w:rPr>
          <w:w w:val="105"/>
          <w:sz w:val="19"/>
        </w:rPr>
        <w:t>G.</w:t>
      </w:r>
      <w:r>
        <w:rPr>
          <w:spacing w:val="-21"/>
          <w:w w:val="105"/>
          <w:sz w:val="19"/>
        </w:rPr>
        <w:t xml:space="preserve"> </w:t>
      </w:r>
      <w:r>
        <w:rPr>
          <w:w w:val="105"/>
          <w:sz w:val="19"/>
        </w:rPr>
        <w:t>Hansen,</w:t>
      </w:r>
      <w:r>
        <w:rPr>
          <w:spacing w:val="-6"/>
          <w:w w:val="105"/>
          <w:sz w:val="19"/>
        </w:rPr>
        <w:t xml:space="preserve"> </w:t>
      </w:r>
      <w:r>
        <w:rPr>
          <w:w w:val="105"/>
          <w:sz w:val="20"/>
        </w:rPr>
        <w:t>R.</w:t>
      </w:r>
      <w:r>
        <w:rPr>
          <w:spacing w:val="-24"/>
          <w:w w:val="105"/>
          <w:sz w:val="20"/>
        </w:rPr>
        <w:t xml:space="preserve"> </w:t>
      </w:r>
      <w:proofErr w:type="spellStart"/>
      <w:r>
        <w:rPr>
          <w:w w:val="105"/>
          <w:sz w:val="19"/>
        </w:rPr>
        <w:t>Goodenbour</w:t>
      </w:r>
      <w:proofErr w:type="spellEnd"/>
      <w:r>
        <w:rPr>
          <w:spacing w:val="-2"/>
          <w:w w:val="105"/>
          <w:sz w:val="19"/>
        </w:rPr>
        <w:t xml:space="preserve"> </w:t>
      </w:r>
      <w:r>
        <w:rPr>
          <w:w w:val="105"/>
          <w:sz w:val="19"/>
        </w:rPr>
        <w:t>and</w:t>
      </w:r>
      <w:r>
        <w:rPr>
          <w:spacing w:val="-21"/>
          <w:w w:val="105"/>
          <w:sz w:val="19"/>
        </w:rPr>
        <w:t xml:space="preserve"> </w:t>
      </w:r>
      <w:r>
        <w:rPr>
          <w:w w:val="105"/>
          <w:sz w:val="19"/>
        </w:rPr>
        <w:t xml:space="preserve">J. </w:t>
      </w:r>
      <w:proofErr w:type="spellStart"/>
      <w:r>
        <w:rPr>
          <w:w w:val="105"/>
          <w:sz w:val="19"/>
        </w:rPr>
        <w:t>Purk</w:t>
      </w:r>
      <w:proofErr w:type="spellEnd"/>
      <w:r>
        <w:rPr>
          <w:w w:val="105"/>
          <w:sz w:val="19"/>
        </w:rPr>
        <w:t>.</w:t>
      </w:r>
    </w:p>
    <w:p w14:paraId="297EDD67" w14:textId="77777777" w:rsidR="00E82267" w:rsidRDefault="00E82267" w:rsidP="00E82267">
      <w:pPr>
        <w:spacing w:before="163" w:line="292" w:lineRule="auto"/>
        <w:ind w:left="483" w:right="206" w:firstLine="21"/>
        <w:rPr>
          <w:sz w:val="19"/>
        </w:rPr>
      </w:pPr>
      <w:r>
        <w:rPr>
          <w:w w:val="105"/>
          <w:sz w:val="19"/>
        </w:rPr>
        <w:t xml:space="preserve">Mayor Sokol requested a motion to approve the consent agenda, motioned by </w:t>
      </w:r>
      <w:proofErr w:type="gramStart"/>
      <w:r>
        <w:rPr>
          <w:w w:val="105"/>
          <w:sz w:val="19"/>
        </w:rPr>
        <w:t>Cremeans  and</w:t>
      </w:r>
      <w:proofErr w:type="gramEnd"/>
      <w:r>
        <w:rPr>
          <w:w w:val="105"/>
          <w:sz w:val="19"/>
        </w:rPr>
        <w:t xml:space="preserve"> seconded by Boll. All present voiced ayes, no nays, motion carried. The approved consent agenda consisted of the following items: minutes from the July 12, 2021 regular council meeting and July 12, 2021Pool board meeting. The current financial reports and bills paid from July </w:t>
      </w:r>
      <w:proofErr w:type="gramStart"/>
      <w:r>
        <w:rPr>
          <w:w w:val="105"/>
          <w:sz w:val="19"/>
        </w:rPr>
        <w:t>13,  2021</w:t>
      </w:r>
      <w:proofErr w:type="gramEnd"/>
      <w:r>
        <w:rPr>
          <w:w w:val="105"/>
          <w:sz w:val="19"/>
        </w:rPr>
        <w:t xml:space="preserve"> through July 26, 2021 in the amount of $151,602.23 and payroll in the amount of $26,968.65. Council approved three building permits and one liquor</w:t>
      </w:r>
      <w:r>
        <w:rPr>
          <w:spacing w:val="-3"/>
          <w:w w:val="105"/>
          <w:sz w:val="19"/>
        </w:rPr>
        <w:t xml:space="preserve"> </w:t>
      </w:r>
      <w:r>
        <w:rPr>
          <w:w w:val="105"/>
          <w:sz w:val="19"/>
        </w:rPr>
        <w:t>license.</w:t>
      </w:r>
    </w:p>
    <w:p w14:paraId="03008346" w14:textId="77777777" w:rsidR="00E82267" w:rsidRDefault="00E82267" w:rsidP="00E82267">
      <w:pPr>
        <w:pStyle w:val="BodyText"/>
        <w:spacing w:before="1"/>
        <w:rPr>
          <w:sz w:val="14"/>
        </w:rPr>
      </w:pPr>
    </w:p>
    <w:p w14:paraId="45B8D983" w14:textId="77777777" w:rsidR="00E82267" w:rsidRDefault="00E82267" w:rsidP="00E82267">
      <w:pPr>
        <w:ind w:left="3501" w:right="3170"/>
        <w:jc w:val="center"/>
        <w:rPr>
          <w:b/>
          <w:sz w:val="15"/>
        </w:rPr>
      </w:pPr>
      <w:r>
        <w:rPr>
          <w:b/>
          <w:sz w:val="15"/>
        </w:rPr>
        <w:t>CLAIMS REPORT: 07-13-2021 THRU 07-26-2021</w:t>
      </w:r>
    </w:p>
    <w:p w14:paraId="5F7D6290" w14:textId="77777777" w:rsidR="00E82267" w:rsidRDefault="00E82267" w:rsidP="00E82267">
      <w:pPr>
        <w:pStyle w:val="BodyText"/>
        <w:rPr>
          <w:b/>
          <w:sz w:val="8"/>
        </w:rPr>
      </w:pPr>
    </w:p>
    <w:tbl>
      <w:tblPr>
        <w:tblW w:w="0" w:type="auto"/>
        <w:tblInd w:w="1818" w:type="dxa"/>
        <w:tblLayout w:type="fixed"/>
        <w:tblCellMar>
          <w:left w:w="0" w:type="dxa"/>
          <w:right w:w="0" w:type="dxa"/>
        </w:tblCellMar>
        <w:tblLook w:val="01E0" w:firstRow="1" w:lastRow="1" w:firstColumn="1" w:lastColumn="1" w:noHBand="0" w:noVBand="0"/>
      </w:tblPr>
      <w:tblGrid>
        <w:gridCol w:w="2712"/>
        <w:gridCol w:w="2554"/>
        <w:gridCol w:w="1365"/>
      </w:tblGrid>
      <w:tr w:rsidR="00E82267" w14:paraId="4E4F000C" w14:textId="77777777" w:rsidTr="009130ED">
        <w:trPr>
          <w:trHeight w:val="179"/>
        </w:trPr>
        <w:tc>
          <w:tcPr>
            <w:tcW w:w="2712" w:type="dxa"/>
            <w:tcBorders>
              <w:bottom w:val="single" w:sz="6" w:space="0" w:color="000000"/>
            </w:tcBorders>
          </w:tcPr>
          <w:p w14:paraId="683B1556" w14:textId="77777777" w:rsidR="00E82267" w:rsidRDefault="00E82267" w:rsidP="009130ED">
            <w:pPr>
              <w:pStyle w:val="TableParagraph"/>
              <w:spacing w:line="159" w:lineRule="exact"/>
              <w:ind w:left="115"/>
              <w:rPr>
                <w:b/>
                <w:sz w:val="15"/>
              </w:rPr>
            </w:pPr>
            <w:r>
              <w:rPr>
                <w:b/>
                <w:sz w:val="15"/>
              </w:rPr>
              <w:t>VENDOR</w:t>
            </w:r>
          </w:p>
        </w:tc>
        <w:tc>
          <w:tcPr>
            <w:tcW w:w="2554" w:type="dxa"/>
            <w:tcBorders>
              <w:bottom w:val="single" w:sz="6" w:space="0" w:color="000000"/>
            </w:tcBorders>
          </w:tcPr>
          <w:p w14:paraId="3DAE7B14" w14:textId="77777777" w:rsidR="00E82267" w:rsidRDefault="00E82267" w:rsidP="009130ED">
            <w:pPr>
              <w:pStyle w:val="TableParagraph"/>
              <w:spacing w:before="3" w:line="156" w:lineRule="exact"/>
              <w:ind w:left="215"/>
              <w:rPr>
                <w:rFonts w:ascii="Times New Roman"/>
                <w:b/>
                <w:sz w:val="15"/>
              </w:rPr>
            </w:pPr>
            <w:r>
              <w:rPr>
                <w:rFonts w:ascii="Times New Roman"/>
                <w:b/>
                <w:w w:val="90"/>
                <w:sz w:val="15"/>
              </w:rPr>
              <w:t>REFERENCE</w:t>
            </w:r>
          </w:p>
        </w:tc>
        <w:tc>
          <w:tcPr>
            <w:tcW w:w="1365" w:type="dxa"/>
            <w:tcBorders>
              <w:bottom w:val="single" w:sz="6" w:space="0" w:color="000000"/>
            </w:tcBorders>
          </w:tcPr>
          <w:p w14:paraId="69B48B40" w14:textId="77777777" w:rsidR="00E82267" w:rsidRDefault="00E82267" w:rsidP="009130ED">
            <w:pPr>
              <w:pStyle w:val="TableParagraph"/>
              <w:spacing w:before="10" w:line="149" w:lineRule="exact"/>
              <w:ind w:left="174"/>
              <w:rPr>
                <w:rFonts w:ascii="Times New Roman"/>
                <w:b/>
                <w:sz w:val="15"/>
              </w:rPr>
            </w:pPr>
            <w:r>
              <w:rPr>
                <w:rFonts w:ascii="Times New Roman"/>
                <w:b/>
                <w:sz w:val="15"/>
              </w:rPr>
              <w:t>AMOUNT</w:t>
            </w:r>
          </w:p>
        </w:tc>
      </w:tr>
      <w:tr w:rsidR="00E82267" w14:paraId="0B92C426" w14:textId="77777777" w:rsidTr="009130ED">
        <w:trPr>
          <w:trHeight w:val="268"/>
        </w:trPr>
        <w:tc>
          <w:tcPr>
            <w:tcW w:w="2712" w:type="dxa"/>
            <w:tcBorders>
              <w:top w:val="single" w:sz="6" w:space="0" w:color="000000"/>
            </w:tcBorders>
          </w:tcPr>
          <w:p w14:paraId="47C1B87B" w14:textId="77777777" w:rsidR="00E82267" w:rsidRDefault="00E82267" w:rsidP="009130ED">
            <w:pPr>
              <w:pStyle w:val="TableParagraph"/>
              <w:spacing w:before="68"/>
              <w:ind w:left="115"/>
              <w:rPr>
                <w:sz w:val="15"/>
              </w:rPr>
            </w:pPr>
            <w:r>
              <w:rPr>
                <w:w w:val="95"/>
                <w:sz w:val="15"/>
              </w:rPr>
              <w:t>ACCO</w:t>
            </w:r>
          </w:p>
        </w:tc>
        <w:tc>
          <w:tcPr>
            <w:tcW w:w="2554" w:type="dxa"/>
            <w:tcBorders>
              <w:top w:val="single" w:sz="6" w:space="0" w:color="000000"/>
            </w:tcBorders>
          </w:tcPr>
          <w:p w14:paraId="6DCF24A4" w14:textId="77777777" w:rsidR="00E82267" w:rsidRDefault="00E82267" w:rsidP="009130ED">
            <w:pPr>
              <w:pStyle w:val="TableParagraph"/>
              <w:spacing w:before="77"/>
              <w:ind w:left="198"/>
              <w:rPr>
                <w:b/>
                <w:sz w:val="14"/>
              </w:rPr>
            </w:pPr>
            <w:r>
              <w:rPr>
                <w:b/>
                <w:sz w:val="14"/>
              </w:rPr>
              <w:t>SEWER CHLORINE</w:t>
            </w:r>
          </w:p>
        </w:tc>
        <w:tc>
          <w:tcPr>
            <w:tcW w:w="1365" w:type="dxa"/>
            <w:tcBorders>
              <w:top w:val="single" w:sz="6" w:space="0" w:color="000000"/>
            </w:tcBorders>
          </w:tcPr>
          <w:p w14:paraId="3EBD9F3D" w14:textId="77777777" w:rsidR="00E82267" w:rsidRDefault="00E82267" w:rsidP="009130ED">
            <w:pPr>
              <w:pStyle w:val="TableParagraph"/>
              <w:spacing w:before="45"/>
              <w:ind w:left="167"/>
              <w:rPr>
                <w:rFonts w:ascii="Times New Roman"/>
                <w:sz w:val="16"/>
              </w:rPr>
            </w:pPr>
            <w:r>
              <w:rPr>
                <w:rFonts w:ascii="Times New Roman"/>
                <w:sz w:val="16"/>
              </w:rPr>
              <w:t>$425.40</w:t>
            </w:r>
          </w:p>
        </w:tc>
      </w:tr>
      <w:tr w:rsidR="00E82267" w14:paraId="552E3532" w14:textId="77777777" w:rsidTr="009130ED">
        <w:trPr>
          <w:trHeight w:val="241"/>
        </w:trPr>
        <w:tc>
          <w:tcPr>
            <w:tcW w:w="2712" w:type="dxa"/>
          </w:tcPr>
          <w:p w14:paraId="187BA93E" w14:textId="77777777" w:rsidR="00E82267" w:rsidRDefault="00E82267" w:rsidP="009130ED">
            <w:pPr>
              <w:pStyle w:val="TableParagraph"/>
              <w:spacing w:before="37"/>
              <w:ind w:left="115"/>
              <w:rPr>
                <w:sz w:val="15"/>
              </w:rPr>
            </w:pPr>
            <w:r>
              <w:rPr>
                <w:w w:val="90"/>
                <w:sz w:val="15"/>
              </w:rPr>
              <w:t>ACCUJET LLC</w:t>
            </w:r>
          </w:p>
        </w:tc>
        <w:tc>
          <w:tcPr>
            <w:tcW w:w="2554" w:type="dxa"/>
          </w:tcPr>
          <w:p w14:paraId="5B187548" w14:textId="77777777" w:rsidR="00E82267" w:rsidRDefault="00E82267" w:rsidP="009130ED">
            <w:pPr>
              <w:pStyle w:val="TableParagraph"/>
              <w:spacing w:before="44"/>
              <w:ind w:left="198"/>
              <w:rPr>
                <w:b/>
                <w:sz w:val="15"/>
              </w:rPr>
            </w:pPr>
            <w:r>
              <w:rPr>
                <w:b/>
                <w:w w:val="95"/>
                <w:sz w:val="15"/>
              </w:rPr>
              <w:t>SEWER TOLEDO HGTS REPAIRS</w:t>
            </w:r>
          </w:p>
        </w:tc>
        <w:tc>
          <w:tcPr>
            <w:tcW w:w="1365" w:type="dxa"/>
          </w:tcPr>
          <w:p w14:paraId="5458291E" w14:textId="77777777" w:rsidR="00E82267" w:rsidRDefault="00E82267" w:rsidP="009130ED">
            <w:pPr>
              <w:pStyle w:val="TableParagraph"/>
              <w:spacing w:before="21"/>
              <w:ind w:left="167"/>
              <w:rPr>
                <w:rFonts w:ascii="Times New Roman"/>
                <w:sz w:val="16"/>
              </w:rPr>
            </w:pPr>
            <w:r>
              <w:rPr>
                <w:rFonts w:ascii="Times New Roman"/>
                <w:sz w:val="16"/>
              </w:rPr>
              <w:t>$48,972.00</w:t>
            </w:r>
          </w:p>
        </w:tc>
      </w:tr>
      <w:tr w:rsidR="00E82267" w14:paraId="206BD8F0" w14:textId="77777777" w:rsidTr="009130ED">
        <w:trPr>
          <w:trHeight w:val="238"/>
        </w:trPr>
        <w:tc>
          <w:tcPr>
            <w:tcW w:w="2712" w:type="dxa"/>
          </w:tcPr>
          <w:p w14:paraId="68BB9C13" w14:textId="77777777" w:rsidR="00E82267" w:rsidRDefault="00E82267" w:rsidP="009130ED">
            <w:pPr>
              <w:pStyle w:val="TableParagraph"/>
              <w:spacing w:before="34"/>
              <w:ind w:left="115"/>
              <w:rPr>
                <w:sz w:val="15"/>
              </w:rPr>
            </w:pPr>
            <w:r>
              <w:rPr>
                <w:w w:val="95"/>
                <w:sz w:val="15"/>
              </w:rPr>
              <w:t>AFLAC</w:t>
            </w:r>
          </w:p>
        </w:tc>
        <w:tc>
          <w:tcPr>
            <w:tcW w:w="2554" w:type="dxa"/>
          </w:tcPr>
          <w:p w14:paraId="005F67BD" w14:textId="77777777" w:rsidR="00E82267" w:rsidRDefault="00E82267" w:rsidP="009130ED">
            <w:pPr>
              <w:pStyle w:val="TableParagraph"/>
              <w:spacing w:before="41"/>
              <w:ind w:left="203"/>
              <w:rPr>
                <w:sz w:val="15"/>
              </w:rPr>
            </w:pPr>
            <w:r>
              <w:rPr>
                <w:w w:val="95"/>
                <w:sz w:val="15"/>
              </w:rPr>
              <w:t>AFLAC PRE-TAX</w:t>
            </w:r>
          </w:p>
        </w:tc>
        <w:tc>
          <w:tcPr>
            <w:tcW w:w="1365" w:type="dxa"/>
          </w:tcPr>
          <w:p w14:paraId="671B612D" w14:textId="77777777" w:rsidR="00E82267" w:rsidRDefault="00E82267" w:rsidP="009130ED">
            <w:pPr>
              <w:pStyle w:val="TableParagraph"/>
              <w:spacing w:before="18"/>
              <w:ind w:left="167"/>
              <w:rPr>
                <w:rFonts w:ascii="Times New Roman"/>
                <w:sz w:val="16"/>
              </w:rPr>
            </w:pPr>
            <w:r>
              <w:rPr>
                <w:rFonts w:ascii="Times New Roman"/>
                <w:sz w:val="16"/>
              </w:rPr>
              <w:t>$1,139.58</w:t>
            </w:r>
          </w:p>
        </w:tc>
      </w:tr>
      <w:tr w:rsidR="00E82267" w14:paraId="7DC9E26A" w14:textId="77777777" w:rsidTr="009130ED">
        <w:trPr>
          <w:trHeight w:val="241"/>
        </w:trPr>
        <w:tc>
          <w:tcPr>
            <w:tcW w:w="2712" w:type="dxa"/>
          </w:tcPr>
          <w:p w14:paraId="646E2C07" w14:textId="77777777" w:rsidR="00E82267" w:rsidRDefault="00E82267" w:rsidP="009130ED">
            <w:pPr>
              <w:pStyle w:val="TableParagraph"/>
              <w:spacing w:before="41"/>
              <w:ind w:left="108"/>
              <w:rPr>
                <w:sz w:val="15"/>
              </w:rPr>
            </w:pPr>
            <w:r>
              <w:rPr>
                <w:w w:val="95"/>
                <w:sz w:val="15"/>
              </w:rPr>
              <w:t>ALLIANT ENERGY</w:t>
            </w:r>
          </w:p>
        </w:tc>
        <w:tc>
          <w:tcPr>
            <w:tcW w:w="2554" w:type="dxa"/>
          </w:tcPr>
          <w:p w14:paraId="719BF543" w14:textId="77777777" w:rsidR="00E82267" w:rsidRDefault="00E82267" w:rsidP="009130ED">
            <w:pPr>
              <w:pStyle w:val="TableParagraph"/>
              <w:spacing w:before="41"/>
              <w:ind w:left="196"/>
              <w:rPr>
                <w:sz w:val="15"/>
              </w:rPr>
            </w:pPr>
            <w:r>
              <w:rPr>
                <w:w w:val="95"/>
                <w:sz w:val="15"/>
              </w:rPr>
              <w:t>CITY ELECTRIC/GAS</w:t>
            </w:r>
          </w:p>
        </w:tc>
        <w:tc>
          <w:tcPr>
            <w:tcW w:w="1365" w:type="dxa"/>
          </w:tcPr>
          <w:p w14:paraId="071CFAB0" w14:textId="77777777" w:rsidR="00E82267" w:rsidRDefault="00E82267" w:rsidP="009130ED">
            <w:pPr>
              <w:pStyle w:val="TableParagraph"/>
              <w:spacing w:before="18"/>
              <w:ind w:left="167"/>
              <w:rPr>
                <w:rFonts w:ascii="Times New Roman"/>
                <w:sz w:val="16"/>
              </w:rPr>
            </w:pPr>
            <w:r>
              <w:rPr>
                <w:rFonts w:ascii="Times New Roman"/>
                <w:sz w:val="16"/>
              </w:rPr>
              <w:t>$12,985.12</w:t>
            </w:r>
          </w:p>
        </w:tc>
      </w:tr>
      <w:tr w:rsidR="00E82267" w14:paraId="33216D42" w14:textId="77777777" w:rsidTr="009130ED">
        <w:trPr>
          <w:trHeight w:val="241"/>
        </w:trPr>
        <w:tc>
          <w:tcPr>
            <w:tcW w:w="2712" w:type="dxa"/>
          </w:tcPr>
          <w:p w14:paraId="44FFEA5A" w14:textId="77777777" w:rsidR="00E82267" w:rsidRDefault="00E82267" w:rsidP="009130ED">
            <w:pPr>
              <w:pStyle w:val="TableParagraph"/>
              <w:spacing w:before="38"/>
              <w:ind w:left="119"/>
              <w:rPr>
                <w:rFonts w:ascii="Times New Roman"/>
                <w:b/>
                <w:sz w:val="15"/>
              </w:rPr>
            </w:pPr>
            <w:r>
              <w:rPr>
                <w:rFonts w:ascii="Times New Roman"/>
                <w:b/>
                <w:w w:val="95"/>
                <w:sz w:val="15"/>
              </w:rPr>
              <w:t>BANKCORP</w:t>
            </w:r>
          </w:p>
        </w:tc>
        <w:tc>
          <w:tcPr>
            <w:tcW w:w="2554" w:type="dxa"/>
          </w:tcPr>
          <w:p w14:paraId="28CE63A0" w14:textId="77777777" w:rsidR="00E82267" w:rsidRDefault="00E82267" w:rsidP="009130ED">
            <w:pPr>
              <w:pStyle w:val="TableParagraph"/>
              <w:spacing w:before="44"/>
              <w:ind w:left="196"/>
              <w:rPr>
                <w:b/>
                <w:sz w:val="15"/>
              </w:rPr>
            </w:pPr>
            <w:r>
              <w:rPr>
                <w:b/>
                <w:w w:val="95"/>
                <w:sz w:val="15"/>
              </w:rPr>
              <w:t>CITY JULY 2021 FLEX ACH</w:t>
            </w:r>
          </w:p>
        </w:tc>
        <w:tc>
          <w:tcPr>
            <w:tcW w:w="1365" w:type="dxa"/>
          </w:tcPr>
          <w:p w14:paraId="10D0BE4E" w14:textId="77777777" w:rsidR="00E82267" w:rsidRDefault="00E82267" w:rsidP="009130ED">
            <w:pPr>
              <w:pStyle w:val="TableParagraph"/>
              <w:spacing w:before="21"/>
              <w:ind w:left="167"/>
              <w:rPr>
                <w:rFonts w:ascii="Times New Roman"/>
                <w:sz w:val="16"/>
              </w:rPr>
            </w:pPr>
            <w:r>
              <w:rPr>
                <w:rFonts w:ascii="Times New Roman"/>
                <w:sz w:val="16"/>
              </w:rPr>
              <w:t>$77.89</w:t>
            </w:r>
          </w:p>
        </w:tc>
      </w:tr>
      <w:tr w:rsidR="00E82267" w14:paraId="231514A3" w14:textId="77777777" w:rsidTr="009130ED">
        <w:trPr>
          <w:trHeight w:val="241"/>
        </w:trPr>
        <w:tc>
          <w:tcPr>
            <w:tcW w:w="2712" w:type="dxa"/>
          </w:tcPr>
          <w:p w14:paraId="24695C4A" w14:textId="77777777" w:rsidR="00E82267" w:rsidRDefault="00E82267" w:rsidP="009130ED">
            <w:pPr>
              <w:pStyle w:val="TableParagraph"/>
              <w:spacing w:before="43"/>
              <w:ind w:left="112"/>
              <w:rPr>
                <w:b/>
                <w:sz w:val="14"/>
              </w:rPr>
            </w:pPr>
            <w:r>
              <w:rPr>
                <w:b/>
                <w:sz w:val="14"/>
              </w:rPr>
              <w:t>BITUMINOUS MATERIALS</w:t>
            </w:r>
          </w:p>
        </w:tc>
        <w:tc>
          <w:tcPr>
            <w:tcW w:w="2554" w:type="dxa"/>
          </w:tcPr>
          <w:p w14:paraId="79063827" w14:textId="77777777" w:rsidR="00E82267" w:rsidRDefault="00E82267" w:rsidP="009130ED">
            <w:pPr>
              <w:pStyle w:val="TableParagraph"/>
              <w:spacing w:before="41"/>
              <w:ind w:left="191"/>
              <w:rPr>
                <w:b/>
                <w:sz w:val="15"/>
              </w:rPr>
            </w:pPr>
            <w:r>
              <w:rPr>
                <w:b/>
                <w:w w:val="90"/>
                <w:sz w:val="15"/>
              </w:rPr>
              <w:t>STREET REPAIR</w:t>
            </w:r>
          </w:p>
        </w:tc>
        <w:tc>
          <w:tcPr>
            <w:tcW w:w="1365" w:type="dxa"/>
          </w:tcPr>
          <w:p w14:paraId="7EA535FD" w14:textId="77777777" w:rsidR="00E82267" w:rsidRDefault="00E82267" w:rsidP="009130ED">
            <w:pPr>
              <w:pStyle w:val="TableParagraph"/>
              <w:spacing w:before="18"/>
              <w:ind w:left="159"/>
              <w:rPr>
                <w:rFonts w:ascii="Times New Roman"/>
                <w:sz w:val="16"/>
              </w:rPr>
            </w:pPr>
            <w:r>
              <w:rPr>
                <w:rFonts w:ascii="Times New Roman"/>
                <w:sz w:val="16"/>
              </w:rPr>
              <w:t>$1,167.68</w:t>
            </w:r>
          </w:p>
        </w:tc>
      </w:tr>
      <w:tr w:rsidR="00E82267" w14:paraId="31EAD99F" w14:textId="77777777" w:rsidTr="009130ED">
        <w:trPr>
          <w:trHeight w:val="239"/>
        </w:trPr>
        <w:tc>
          <w:tcPr>
            <w:tcW w:w="2712" w:type="dxa"/>
          </w:tcPr>
          <w:p w14:paraId="7AC57014" w14:textId="77777777" w:rsidR="00E82267" w:rsidRDefault="00E82267" w:rsidP="009130ED">
            <w:pPr>
              <w:pStyle w:val="TableParagraph"/>
              <w:spacing w:before="28"/>
              <w:ind w:left="101"/>
              <w:rPr>
                <w:rFonts w:ascii="Times New Roman"/>
                <w:b/>
                <w:sz w:val="16"/>
              </w:rPr>
            </w:pPr>
            <w:r>
              <w:rPr>
                <w:rFonts w:ascii="Times New Roman"/>
                <w:b/>
                <w:w w:val="85"/>
                <w:sz w:val="16"/>
              </w:rPr>
              <w:t>CAMPBELL, PAT</w:t>
            </w:r>
          </w:p>
        </w:tc>
        <w:tc>
          <w:tcPr>
            <w:tcW w:w="2554" w:type="dxa"/>
          </w:tcPr>
          <w:p w14:paraId="03699852" w14:textId="77777777" w:rsidR="00E82267" w:rsidRDefault="00E82267" w:rsidP="009130ED">
            <w:pPr>
              <w:pStyle w:val="TableParagraph"/>
              <w:spacing w:before="37"/>
              <w:ind w:left="192"/>
              <w:rPr>
                <w:b/>
                <w:sz w:val="15"/>
              </w:rPr>
            </w:pPr>
            <w:r>
              <w:rPr>
                <w:b/>
                <w:w w:val="90"/>
                <w:sz w:val="15"/>
              </w:rPr>
              <w:t>REJNIG MGR/LIBRARY CUSTODIAN</w:t>
            </w:r>
          </w:p>
        </w:tc>
        <w:tc>
          <w:tcPr>
            <w:tcW w:w="1365" w:type="dxa"/>
          </w:tcPr>
          <w:p w14:paraId="05052862" w14:textId="77777777" w:rsidR="00E82267" w:rsidRDefault="00E82267" w:rsidP="009130ED">
            <w:pPr>
              <w:pStyle w:val="TableParagraph"/>
              <w:spacing w:before="21"/>
              <w:ind w:left="159"/>
              <w:rPr>
                <w:rFonts w:ascii="Times New Roman"/>
                <w:sz w:val="16"/>
              </w:rPr>
            </w:pPr>
            <w:r>
              <w:rPr>
                <w:rFonts w:ascii="Times New Roman"/>
                <w:sz w:val="16"/>
              </w:rPr>
              <w:t>$960.00</w:t>
            </w:r>
          </w:p>
        </w:tc>
      </w:tr>
      <w:tr w:rsidR="00E82267" w14:paraId="29CF410D" w14:textId="77777777" w:rsidTr="009130ED">
        <w:trPr>
          <w:trHeight w:val="248"/>
        </w:trPr>
        <w:tc>
          <w:tcPr>
            <w:tcW w:w="2712" w:type="dxa"/>
          </w:tcPr>
          <w:p w14:paraId="19AB6E13" w14:textId="77777777" w:rsidR="00E82267" w:rsidRDefault="00E82267" w:rsidP="009130ED">
            <w:pPr>
              <w:pStyle w:val="TableParagraph"/>
              <w:spacing w:before="45"/>
              <w:ind w:left="101"/>
              <w:rPr>
                <w:b/>
                <w:sz w:val="14"/>
              </w:rPr>
            </w:pPr>
            <w:r>
              <w:rPr>
                <w:b/>
                <w:sz w:val="14"/>
              </w:rPr>
              <w:t>CARGILL INC</w:t>
            </w:r>
          </w:p>
        </w:tc>
        <w:tc>
          <w:tcPr>
            <w:tcW w:w="2554" w:type="dxa"/>
          </w:tcPr>
          <w:p w14:paraId="60AA830D" w14:textId="77777777" w:rsidR="00E82267" w:rsidRDefault="00E82267" w:rsidP="009130ED">
            <w:pPr>
              <w:pStyle w:val="TableParagraph"/>
              <w:spacing w:before="43"/>
              <w:ind w:left="194"/>
              <w:rPr>
                <w:sz w:val="15"/>
              </w:rPr>
            </w:pPr>
            <w:r>
              <w:rPr>
                <w:w w:val="95"/>
                <w:sz w:val="15"/>
              </w:rPr>
              <w:t>WATER BULK SALT</w:t>
            </w:r>
          </w:p>
        </w:tc>
        <w:tc>
          <w:tcPr>
            <w:tcW w:w="1365" w:type="dxa"/>
          </w:tcPr>
          <w:p w14:paraId="087273C0" w14:textId="77777777" w:rsidR="00E82267" w:rsidRDefault="00E82267" w:rsidP="009130ED">
            <w:pPr>
              <w:pStyle w:val="TableParagraph"/>
              <w:spacing w:before="20"/>
              <w:ind w:left="159"/>
              <w:rPr>
                <w:rFonts w:ascii="Times New Roman"/>
                <w:sz w:val="16"/>
              </w:rPr>
            </w:pPr>
            <w:r>
              <w:rPr>
                <w:rFonts w:ascii="Times New Roman"/>
                <w:sz w:val="16"/>
              </w:rPr>
              <w:t>$19,064.80</w:t>
            </w:r>
          </w:p>
        </w:tc>
      </w:tr>
      <w:tr w:rsidR="00E82267" w14:paraId="02885530" w14:textId="77777777" w:rsidTr="009130ED">
        <w:trPr>
          <w:trHeight w:val="230"/>
        </w:trPr>
        <w:tc>
          <w:tcPr>
            <w:tcW w:w="2712" w:type="dxa"/>
          </w:tcPr>
          <w:p w14:paraId="0EFF6153" w14:textId="77777777" w:rsidR="00E82267" w:rsidRDefault="00E82267" w:rsidP="009130ED">
            <w:pPr>
              <w:pStyle w:val="TableParagraph"/>
              <w:spacing w:before="33"/>
              <w:ind w:left="103"/>
              <w:rPr>
                <w:sz w:val="15"/>
              </w:rPr>
            </w:pPr>
            <w:proofErr w:type="gramStart"/>
            <w:r>
              <w:rPr>
                <w:sz w:val="15"/>
              </w:rPr>
              <w:t>DAVENPORT,ANNEKA</w:t>
            </w:r>
            <w:proofErr w:type="gramEnd"/>
          </w:p>
        </w:tc>
        <w:tc>
          <w:tcPr>
            <w:tcW w:w="2554" w:type="dxa"/>
          </w:tcPr>
          <w:p w14:paraId="76455935" w14:textId="77777777" w:rsidR="00E82267" w:rsidRDefault="00E82267" w:rsidP="009130ED">
            <w:pPr>
              <w:pStyle w:val="TableParagraph"/>
              <w:spacing w:before="33"/>
              <w:ind w:left="192"/>
              <w:rPr>
                <w:b/>
                <w:sz w:val="15"/>
              </w:rPr>
            </w:pPr>
            <w:r>
              <w:rPr>
                <w:b/>
                <w:w w:val="95"/>
                <w:sz w:val="15"/>
              </w:rPr>
              <w:t>PARK RENTAL DEPOSIT REFUND</w:t>
            </w:r>
          </w:p>
        </w:tc>
        <w:tc>
          <w:tcPr>
            <w:tcW w:w="1365" w:type="dxa"/>
          </w:tcPr>
          <w:p w14:paraId="5D7C3EF6" w14:textId="77777777" w:rsidR="00E82267" w:rsidRDefault="00E82267" w:rsidP="009130ED">
            <w:pPr>
              <w:pStyle w:val="TableParagraph"/>
              <w:spacing w:before="28"/>
              <w:ind w:left="161"/>
              <w:rPr>
                <w:i/>
                <w:sz w:val="14"/>
              </w:rPr>
            </w:pPr>
            <w:r>
              <w:rPr>
                <w:i/>
                <w:w w:val="90"/>
                <w:sz w:val="14"/>
              </w:rPr>
              <w:t>$SO.OD</w:t>
            </w:r>
          </w:p>
        </w:tc>
      </w:tr>
      <w:tr w:rsidR="00E82267" w14:paraId="07CE486C" w14:textId="77777777" w:rsidTr="009130ED">
        <w:trPr>
          <w:trHeight w:val="245"/>
        </w:trPr>
        <w:tc>
          <w:tcPr>
            <w:tcW w:w="2712" w:type="dxa"/>
          </w:tcPr>
          <w:p w14:paraId="4338C28B" w14:textId="77777777" w:rsidR="00E82267" w:rsidRDefault="00E82267" w:rsidP="009130ED">
            <w:pPr>
              <w:pStyle w:val="TableParagraph"/>
              <w:spacing w:before="41"/>
              <w:ind w:left="103"/>
              <w:rPr>
                <w:sz w:val="15"/>
              </w:rPr>
            </w:pPr>
            <w:r>
              <w:rPr>
                <w:w w:val="90"/>
                <w:sz w:val="15"/>
              </w:rPr>
              <w:t>EFTPS</w:t>
            </w:r>
          </w:p>
        </w:tc>
        <w:tc>
          <w:tcPr>
            <w:tcW w:w="2554" w:type="dxa"/>
          </w:tcPr>
          <w:p w14:paraId="738C1980" w14:textId="77777777" w:rsidR="00E82267" w:rsidRDefault="00E82267" w:rsidP="009130ED">
            <w:pPr>
              <w:pStyle w:val="TableParagraph"/>
              <w:spacing w:before="48"/>
              <w:ind w:left="191"/>
              <w:rPr>
                <w:sz w:val="15"/>
              </w:rPr>
            </w:pPr>
            <w:r>
              <w:rPr>
                <w:sz w:val="15"/>
              </w:rPr>
              <w:t>FED/FICA TAX</w:t>
            </w:r>
          </w:p>
        </w:tc>
        <w:tc>
          <w:tcPr>
            <w:tcW w:w="1365" w:type="dxa"/>
          </w:tcPr>
          <w:p w14:paraId="60BB2D86" w14:textId="77777777" w:rsidR="00E82267" w:rsidRDefault="00E82267" w:rsidP="009130ED">
            <w:pPr>
              <w:pStyle w:val="TableParagraph"/>
              <w:spacing w:before="18"/>
              <w:ind w:left="159"/>
              <w:rPr>
                <w:rFonts w:ascii="Times New Roman"/>
                <w:sz w:val="16"/>
              </w:rPr>
            </w:pPr>
            <w:r>
              <w:rPr>
                <w:rFonts w:ascii="Times New Roman"/>
                <w:sz w:val="16"/>
              </w:rPr>
              <w:t>$8,754.54</w:t>
            </w:r>
          </w:p>
        </w:tc>
      </w:tr>
      <w:tr w:rsidR="00E82267" w14:paraId="792D4DB4" w14:textId="77777777" w:rsidTr="009130ED">
        <w:trPr>
          <w:trHeight w:val="239"/>
        </w:trPr>
        <w:tc>
          <w:tcPr>
            <w:tcW w:w="2712" w:type="dxa"/>
          </w:tcPr>
          <w:p w14:paraId="0FBD0971" w14:textId="77777777" w:rsidR="00E82267" w:rsidRDefault="00E82267" w:rsidP="009130ED">
            <w:pPr>
              <w:pStyle w:val="TableParagraph"/>
              <w:spacing w:before="43"/>
              <w:ind w:left="98"/>
              <w:rPr>
                <w:b/>
                <w:sz w:val="14"/>
              </w:rPr>
            </w:pPr>
            <w:r>
              <w:rPr>
                <w:b/>
                <w:sz w:val="14"/>
              </w:rPr>
              <w:t>EQUITABLE</w:t>
            </w:r>
          </w:p>
        </w:tc>
        <w:tc>
          <w:tcPr>
            <w:tcW w:w="2554" w:type="dxa"/>
          </w:tcPr>
          <w:p w14:paraId="621FDBFC" w14:textId="77777777" w:rsidR="00E82267" w:rsidRDefault="00E82267" w:rsidP="009130ED">
            <w:pPr>
              <w:pStyle w:val="TableParagraph"/>
              <w:spacing w:before="32"/>
              <w:ind w:left="201"/>
              <w:rPr>
                <w:rFonts w:ascii="Times New Roman"/>
                <w:b/>
                <w:sz w:val="16"/>
              </w:rPr>
            </w:pPr>
            <w:r>
              <w:rPr>
                <w:rFonts w:ascii="Times New Roman"/>
                <w:b/>
                <w:w w:val="90"/>
                <w:sz w:val="16"/>
              </w:rPr>
              <w:t>DEFFERED COMP</w:t>
            </w:r>
          </w:p>
        </w:tc>
        <w:tc>
          <w:tcPr>
            <w:tcW w:w="1365" w:type="dxa"/>
          </w:tcPr>
          <w:p w14:paraId="7B474BA1" w14:textId="77777777" w:rsidR="00E82267" w:rsidRDefault="00E82267" w:rsidP="009130ED">
            <w:pPr>
              <w:pStyle w:val="TableParagraph"/>
              <w:spacing w:before="18"/>
              <w:ind w:left="152"/>
              <w:rPr>
                <w:rFonts w:ascii="Times New Roman"/>
                <w:sz w:val="16"/>
              </w:rPr>
            </w:pPr>
            <w:r>
              <w:rPr>
                <w:rFonts w:ascii="Times New Roman"/>
                <w:sz w:val="16"/>
              </w:rPr>
              <w:t>$350.00</w:t>
            </w:r>
          </w:p>
        </w:tc>
      </w:tr>
      <w:tr w:rsidR="00E82267" w14:paraId="714876E2" w14:textId="77777777" w:rsidTr="009130ED">
        <w:trPr>
          <w:trHeight w:val="240"/>
        </w:trPr>
        <w:tc>
          <w:tcPr>
            <w:tcW w:w="2712" w:type="dxa"/>
          </w:tcPr>
          <w:p w14:paraId="5A0AFA16" w14:textId="77777777" w:rsidR="00E82267" w:rsidRDefault="00E82267" w:rsidP="009130ED">
            <w:pPr>
              <w:pStyle w:val="TableParagraph"/>
              <w:spacing w:before="39"/>
              <w:ind w:left="94"/>
              <w:rPr>
                <w:sz w:val="15"/>
              </w:rPr>
            </w:pPr>
            <w:r>
              <w:rPr>
                <w:sz w:val="15"/>
              </w:rPr>
              <w:t>INGRAM</w:t>
            </w:r>
          </w:p>
        </w:tc>
        <w:tc>
          <w:tcPr>
            <w:tcW w:w="2554" w:type="dxa"/>
          </w:tcPr>
          <w:p w14:paraId="7228F608" w14:textId="77777777" w:rsidR="00E82267" w:rsidRDefault="00E82267" w:rsidP="009130ED">
            <w:pPr>
              <w:pStyle w:val="TableParagraph"/>
              <w:spacing w:before="49"/>
              <w:ind w:left="185"/>
              <w:rPr>
                <w:b/>
                <w:sz w:val="14"/>
              </w:rPr>
            </w:pPr>
            <w:r>
              <w:rPr>
                <w:b/>
                <w:w w:val="95"/>
                <w:sz w:val="14"/>
              </w:rPr>
              <w:t>LIBRARY BOOKS</w:t>
            </w:r>
          </w:p>
        </w:tc>
        <w:tc>
          <w:tcPr>
            <w:tcW w:w="1365" w:type="dxa"/>
          </w:tcPr>
          <w:p w14:paraId="28737B28" w14:textId="77777777" w:rsidR="00E82267" w:rsidRDefault="00E82267" w:rsidP="009130ED">
            <w:pPr>
              <w:pStyle w:val="TableParagraph"/>
              <w:spacing w:before="16"/>
              <w:ind w:left="152"/>
              <w:rPr>
                <w:rFonts w:ascii="Times New Roman"/>
                <w:sz w:val="16"/>
              </w:rPr>
            </w:pPr>
            <w:r>
              <w:rPr>
                <w:rFonts w:ascii="Times New Roman"/>
                <w:sz w:val="16"/>
              </w:rPr>
              <w:t>$230.66</w:t>
            </w:r>
          </w:p>
        </w:tc>
      </w:tr>
      <w:tr w:rsidR="00E82267" w14:paraId="78B5CADB" w14:textId="77777777" w:rsidTr="009130ED">
        <w:trPr>
          <w:trHeight w:val="241"/>
        </w:trPr>
        <w:tc>
          <w:tcPr>
            <w:tcW w:w="2712" w:type="dxa"/>
          </w:tcPr>
          <w:p w14:paraId="0405B5A4" w14:textId="77777777" w:rsidR="00E82267" w:rsidRDefault="00E82267" w:rsidP="009130ED">
            <w:pPr>
              <w:pStyle w:val="TableParagraph"/>
              <w:spacing w:before="37"/>
              <w:ind w:left="98"/>
              <w:rPr>
                <w:b/>
                <w:sz w:val="15"/>
              </w:rPr>
            </w:pPr>
            <w:r>
              <w:rPr>
                <w:b/>
                <w:w w:val="95"/>
                <w:sz w:val="15"/>
              </w:rPr>
              <w:t>IOWA DEPARTMENT OF REVENUE</w:t>
            </w:r>
          </w:p>
        </w:tc>
        <w:tc>
          <w:tcPr>
            <w:tcW w:w="2554" w:type="dxa"/>
          </w:tcPr>
          <w:p w14:paraId="6A15F9AA" w14:textId="77777777" w:rsidR="00E82267" w:rsidRDefault="00E82267" w:rsidP="009130ED">
            <w:pPr>
              <w:pStyle w:val="TableParagraph"/>
              <w:spacing w:before="44"/>
              <w:ind w:left="182"/>
              <w:rPr>
                <w:sz w:val="15"/>
              </w:rPr>
            </w:pPr>
            <w:r>
              <w:rPr>
                <w:w w:val="95"/>
                <w:sz w:val="15"/>
              </w:rPr>
              <w:t>STATE TAX</w:t>
            </w:r>
          </w:p>
        </w:tc>
        <w:tc>
          <w:tcPr>
            <w:tcW w:w="1365" w:type="dxa"/>
          </w:tcPr>
          <w:p w14:paraId="6817EB96" w14:textId="77777777" w:rsidR="00E82267" w:rsidRDefault="00E82267" w:rsidP="009130ED">
            <w:pPr>
              <w:pStyle w:val="TableParagraph"/>
              <w:spacing w:before="21"/>
              <w:ind w:left="152"/>
              <w:rPr>
                <w:rFonts w:ascii="Times New Roman"/>
                <w:sz w:val="16"/>
              </w:rPr>
            </w:pPr>
            <w:r>
              <w:rPr>
                <w:rFonts w:ascii="Times New Roman"/>
                <w:sz w:val="16"/>
              </w:rPr>
              <w:t>$2,797.DO</w:t>
            </w:r>
          </w:p>
        </w:tc>
      </w:tr>
      <w:tr w:rsidR="00E82267" w14:paraId="763DF3E6" w14:textId="77777777" w:rsidTr="009130ED">
        <w:trPr>
          <w:trHeight w:val="241"/>
        </w:trPr>
        <w:tc>
          <w:tcPr>
            <w:tcW w:w="2712" w:type="dxa"/>
          </w:tcPr>
          <w:p w14:paraId="71342CF1" w14:textId="77777777" w:rsidR="00E82267" w:rsidRDefault="00E82267" w:rsidP="009130ED">
            <w:pPr>
              <w:pStyle w:val="TableParagraph"/>
              <w:spacing w:before="41"/>
              <w:ind w:left="87"/>
              <w:rPr>
                <w:sz w:val="15"/>
              </w:rPr>
            </w:pPr>
            <w:r>
              <w:rPr>
                <w:sz w:val="15"/>
              </w:rPr>
              <w:t>IOWA ONE CALL</w:t>
            </w:r>
          </w:p>
        </w:tc>
        <w:tc>
          <w:tcPr>
            <w:tcW w:w="2554" w:type="dxa"/>
          </w:tcPr>
          <w:p w14:paraId="79ACFD47" w14:textId="77777777" w:rsidR="00E82267" w:rsidRDefault="00E82267" w:rsidP="009130ED">
            <w:pPr>
              <w:pStyle w:val="TableParagraph"/>
              <w:spacing w:before="41"/>
              <w:ind w:left="187"/>
              <w:rPr>
                <w:sz w:val="15"/>
              </w:rPr>
            </w:pPr>
            <w:r>
              <w:rPr>
                <w:w w:val="95"/>
                <w:sz w:val="15"/>
              </w:rPr>
              <w:t>WATER/SEWER ONE CALLS</w:t>
            </w:r>
          </w:p>
        </w:tc>
        <w:tc>
          <w:tcPr>
            <w:tcW w:w="1365" w:type="dxa"/>
          </w:tcPr>
          <w:p w14:paraId="7C7D8400" w14:textId="77777777" w:rsidR="00E82267" w:rsidRDefault="00E82267" w:rsidP="009130ED">
            <w:pPr>
              <w:pStyle w:val="TableParagraph"/>
              <w:spacing w:before="18"/>
              <w:ind w:left="152"/>
              <w:rPr>
                <w:rFonts w:ascii="Times New Roman"/>
                <w:sz w:val="16"/>
              </w:rPr>
            </w:pPr>
            <w:r>
              <w:rPr>
                <w:rFonts w:ascii="Times New Roman"/>
                <w:w w:val="105"/>
                <w:sz w:val="16"/>
              </w:rPr>
              <w:t>$54.00</w:t>
            </w:r>
          </w:p>
        </w:tc>
      </w:tr>
      <w:tr w:rsidR="00E82267" w14:paraId="6DB8F5C4" w14:textId="77777777" w:rsidTr="009130ED">
        <w:trPr>
          <w:trHeight w:val="241"/>
        </w:trPr>
        <w:tc>
          <w:tcPr>
            <w:tcW w:w="2712" w:type="dxa"/>
          </w:tcPr>
          <w:p w14:paraId="41C2C128" w14:textId="77777777" w:rsidR="00E82267" w:rsidRDefault="00E82267" w:rsidP="009130ED">
            <w:pPr>
              <w:pStyle w:val="TableParagraph"/>
              <w:spacing w:before="37"/>
              <w:ind w:left="87"/>
              <w:rPr>
                <w:sz w:val="15"/>
              </w:rPr>
            </w:pPr>
            <w:r>
              <w:rPr>
                <w:w w:val="90"/>
                <w:sz w:val="15"/>
              </w:rPr>
              <w:t>IPERS</w:t>
            </w:r>
          </w:p>
        </w:tc>
        <w:tc>
          <w:tcPr>
            <w:tcW w:w="2554" w:type="dxa"/>
          </w:tcPr>
          <w:p w14:paraId="6778E615" w14:textId="77777777" w:rsidR="00E82267" w:rsidRDefault="00E82267" w:rsidP="009130ED">
            <w:pPr>
              <w:pStyle w:val="TableParagraph"/>
              <w:spacing w:before="44"/>
              <w:ind w:left="182"/>
              <w:rPr>
                <w:sz w:val="15"/>
              </w:rPr>
            </w:pPr>
            <w:r>
              <w:rPr>
                <w:w w:val="90"/>
                <w:sz w:val="15"/>
              </w:rPr>
              <w:t>IPERS</w:t>
            </w:r>
          </w:p>
        </w:tc>
        <w:tc>
          <w:tcPr>
            <w:tcW w:w="1365" w:type="dxa"/>
          </w:tcPr>
          <w:p w14:paraId="241FA991" w14:textId="77777777" w:rsidR="00E82267" w:rsidRDefault="00E82267" w:rsidP="009130ED">
            <w:pPr>
              <w:pStyle w:val="TableParagraph"/>
              <w:spacing w:before="21"/>
              <w:ind w:left="152"/>
              <w:rPr>
                <w:rFonts w:ascii="Times New Roman"/>
                <w:sz w:val="16"/>
              </w:rPr>
            </w:pPr>
            <w:r>
              <w:rPr>
                <w:rFonts w:ascii="Times New Roman"/>
                <w:sz w:val="16"/>
              </w:rPr>
              <w:t>$11,421.65</w:t>
            </w:r>
          </w:p>
        </w:tc>
      </w:tr>
      <w:tr w:rsidR="00E82267" w14:paraId="27D4EEE3" w14:textId="77777777" w:rsidTr="009130ED">
        <w:trPr>
          <w:trHeight w:val="241"/>
        </w:trPr>
        <w:tc>
          <w:tcPr>
            <w:tcW w:w="2712" w:type="dxa"/>
          </w:tcPr>
          <w:p w14:paraId="6BB95517" w14:textId="77777777" w:rsidR="00E82267" w:rsidRDefault="00E82267" w:rsidP="009130ED">
            <w:pPr>
              <w:pStyle w:val="TableParagraph"/>
              <w:spacing w:before="34"/>
              <w:ind w:left="90"/>
              <w:rPr>
                <w:b/>
                <w:sz w:val="15"/>
              </w:rPr>
            </w:pPr>
            <w:r>
              <w:rPr>
                <w:b/>
                <w:sz w:val="15"/>
              </w:rPr>
              <w:t>IRWA</w:t>
            </w:r>
          </w:p>
        </w:tc>
        <w:tc>
          <w:tcPr>
            <w:tcW w:w="2554" w:type="dxa"/>
          </w:tcPr>
          <w:p w14:paraId="40023AFB" w14:textId="77777777" w:rsidR="00E82267" w:rsidRDefault="00E82267" w:rsidP="009130ED">
            <w:pPr>
              <w:pStyle w:val="TableParagraph"/>
              <w:spacing w:before="41"/>
              <w:ind w:left="181"/>
              <w:rPr>
                <w:sz w:val="15"/>
              </w:rPr>
            </w:pPr>
            <w:r>
              <w:rPr>
                <w:sz w:val="15"/>
              </w:rPr>
              <w:t>VISION</w:t>
            </w:r>
          </w:p>
        </w:tc>
        <w:tc>
          <w:tcPr>
            <w:tcW w:w="1365" w:type="dxa"/>
          </w:tcPr>
          <w:p w14:paraId="309D911E" w14:textId="77777777" w:rsidR="00E82267" w:rsidRDefault="00E82267" w:rsidP="009130ED">
            <w:pPr>
              <w:pStyle w:val="TableParagraph"/>
              <w:spacing w:before="18"/>
              <w:ind w:left="152"/>
              <w:rPr>
                <w:rFonts w:ascii="Times New Roman"/>
                <w:sz w:val="16"/>
              </w:rPr>
            </w:pPr>
            <w:r>
              <w:rPr>
                <w:rFonts w:ascii="Times New Roman"/>
                <w:sz w:val="16"/>
              </w:rPr>
              <w:t>$133.64</w:t>
            </w:r>
          </w:p>
        </w:tc>
      </w:tr>
      <w:tr w:rsidR="00E82267" w14:paraId="430C7188" w14:textId="77777777" w:rsidTr="009130ED">
        <w:trPr>
          <w:trHeight w:val="249"/>
        </w:trPr>
        <w:tc>
          <w:tcPr>
            <w:tcW w:w="2712" w:type="dxa"/>
          </w:tcPr>
          <w:p w14:paraId="2EDD3CC7" w14:textId="77777777" w:rsidR="00E82267" w:rsidRDefault="00E82267" w:rsidP="009130ED">
            <w:pPr>
              <w:pStyle w:val="TableParagraph"/>
              <w:spacing w:before="37"/>
              <w:ind w:left="84"/>
              <w:rPr>
                <w:b/>
                <w:sz w:val="14"/>
              </w:rPr>
            </w:pPr>
            <w:r>
              <w:rPr>
                <w:b/>
                <w:sz w:val="14"/>
              </w:rPr>
              <w:t xml:space="preserve">J </w:t>
            </w:r>
            <w:r>
              <w:rPr>
                <w:b/>
                <w:sz w:val="15"/>
              </w:rPr>
              <w:t xml:space="preserve">&amp; </w:t>
            </w:r>
            <w:r>
              <w:rPr>
                <w:b/>
                <w:sz w:val="14"/>
              </w:rPr>
              <w:t>V AUTO PARTS</w:t>
            </w:r>
          </w:p>
        </w:tc>
        <w:tc>
          <w:tcPr>
            <w:tcW w:w="2554" w:type="dxa"/>
          </w:tcPr>
          <w:p w14:paraId="78716E9D" w14:textId="77777777" w:rsidR="00E82267" w:rsidRDefault="00E82267" w:rsidP="009130ED">
            <w:pPr>
              <w:pStyle w:val="TableParagraph"/>
              <w:spacing w:before="44"/>
              <w:ind w:left="174"/>
              <w:rPr>
                <w:b/>
                <w:sz w:val="15"/>
              </w:rPr>
            </w:pPr>
            <w:r>
              <w:rPr>
                <w:b/>
                <w:w w:val="95"/>
                <w:sz w:val="15"/>
              </w:rPr>
              <w:t>CEMETERY OIL FILTER</w:t>
            </w:r>
          </w:p>
        </w:tc>
        <w:tc>
          <w:tcPr>
            <w:tcW w:w="1365" w:type="dxa"/>
          </w:tcPr>
          <w:p w14:paraId="32AD7273" w14:textId="77777777" w:rsidR="00E82267" w:rsidRDefault="00E82267" w:rsidP="009130ED">
            <w:pPr>
              <w:pStyle w:val="TableParagraph"/>
              <w:spacing w:before="21"/>
              <w:ind w:left="145"/>
              <w:rPr>
                <w:rFonts w:ascii="Times New Roman"/>
                <w:sz w:val="16"/>
              </w:rPr>
            </w:pPr>
            <w:r>
              <w:rPr>
                <w:rFonts w:ascii="Times New Roman"/>
                <w:w w:val="105"/>
                <w:sz w:val="16"/>
              </w:rPr>
              <w:t>$25.38</w:t>
            </w:r>
          </w:p>
        </w:tc>
      </w:tr>
      <w:tr w:rsidR="00E82267" w14:paraId="1982E752" w14:textId="77777777" w:rsidTr="009130ED">
        <w:trPr>
          <w:trHeight w:val="233"/>
        </w:trPr>
        <w:tc>
          <w:tcPr>
            <w:tcW w:w="2712" w:type="dxa"/>
          </w:tcPr>
          <w:p w14:paraId="4F6C3A62" w14:textId="77777777" w:rsidR="00E82267" w:rsidRDefault="00E82267" w:rsidP="009130ED">
            <w:pPr>
              <w:pStyle w:val="TableParagraph"/>
              <w:spacing w:before="33"/>
              <w:ind w:left="82"/>
              <w:rPr>
                <w:sz w:val="15"/>
              </w:rPr>
            </w:pPr>
            <w:r>
              <w:rPr>
                <w:w w:val="95"/>
                <w:sz w:val="15"/>
              </w:rPr>
              <w:t>JOHNSON, DEBRA</w:t>
            </w:r>
          </w:p>
        </w:tc>
        <w:tc>
          <w:tcPr>
            <w:tcW w:w="2554" w:type="dxa"/>
          </w:tcPr>
          <w:p w14:paraId="0608A27D" w14:textId="77777777" w:rsidR="00E82267" w:rsidRDefault="00E82267" w:rsidP="009130ED">
            <w:pPr>
              <w:pStyle w:val="TableParagraph"/>
              <w:spacing w:before="33"/>
              <w:ind w:left="178"/>
              <w:rPr>
                <w:b/>
                <w:sz w:val="15"/>
              </w:rPr>
            </w:pPr>
            <w:r>
              <w:rPr>
                <w:b/>
                <w:w w:val="95"/>
                <w:sz w:val="15"/>
              </w:rPr>
              <w:t>PARK RENTAL DEPOSIT REFUND</w:t>
            </w:r>
          </w:p>
        </w:tc>
        <w:tc>
          <w:tcPr>
            <w:tcW w:w="1365" w:type="dxa"/>
          </w:tcPr>
          <w:p w14:paraId="144E4392" w14:textId="77777777" w:rsidR="00E82267" w:rsidRDefault="00E82267" w:rsidP="009130ED">
            <w:pPr>
              <w:pStyle w:val="TableParagraph"/>
              <w:spacing w:before="28"/>
              <w:ind w:left="146"/>
              <w:rPr>
                <w:i/>
                <w:sz w:val="14"/>
              </w:rPr>
            </w:pPr>
            <w:r>
              <w:rPr>
                <w:i/>
                <w:w w:val="95"/>
                <w:sz w:val="14"/>
              </w:rPr>
              <w:t>$SO.OD</w:t>
            </w:r>
          </w:p>
        </w:tc>
      </w:tr>
      <w:tr w:rsidR="00E82267" w14:paraId="404994CD" w14:textId="77777777" w:rsidTr="009130ED">
        <w:trPr>
          <w:trHeight w:val="241"/>
        </w:trPr>
        <w:tc>
          <w:tcPr>
            <w:tcW w:w="2712" w:type="dxa"/>
          </w:tcPr>
          <w:p w14:paraId="4DF0FFDE" w14:textId="77777777" w:rsidR="00E82267" w:rsidRDefault="00E82267" w:rsidP="009130ED">
            <w:pPr>
              <w:pStyle w:val="TableParagraph"/>
              <w:spacing w:before="28"/>
              <w:ind w:left="97"/>
              <w:rPr>
                <w:rFonts w:ascii="Times New Roman"/>
                <w:b/>
                <w:sz w:val="16"/>
              </w:rPr>
            </w:pPr>
            <w:r>
              <w:rPr>
                <w:rFonts w:ascii="Times New Roman"/>
                <w:b/>
                <w:w w:val="90"/>
                <w:sz w:val="16"/>
              </w:rPr>
              <w:t>KEMPER TOM</w:t>
            </w:r>
          </w:p>
        </w:tc>
        <w:tc>
          <w:tcPr>
            <w:tcW w:w="2554" w:type="dxa"/>
          </w:tcPr>
          <w:p w14:paraId="3194C1A3" w14:textId="77777777" w:rsidR="00E82267" w:rsidRDefault="00E82267" w:rsidP="009130ED">
            <w:pPr>
              <w:pStyle w:val="TableParagraph"/>
              <w:spacing w:before="44"/>
              <w:ind w:left="174"/>
              <w:rPr>
                <w:sz w:val="15"/>
              </w:rPr>
            </w:pPr>
            <w:r>
              <w:rPr>
                <w:w w:val="95"/>
                <w:sz w:val="15"/>
              </w:rPr>
              <w:t>CITY CONTRACT MOWING</w:t>
            </w:r>
          </w:p>
        </w:tc>
        <w:tc>
          <w:tcPr>
            <w:tcW w:w="1365" w:type="dxa"/>
          </w:tcPr>
          <w:p w14:paraId="32D569D3" w14:textId="77777777" w:rsidR="00E82267" w:rsidRDefault="00E82267" w:rsidP="009130ED">
            <w:pPr>
              <w:pStyle w:val="TableParagraph"/>
              <w:spacing w:before="21"/>
              <w:ind w:left="145"/>
              <w:rPr>
                <w:rFonts w:ascii="Times New Roman"/>
                <w:sz w:val="16"/>
              </w:rPr>
            </w:pPr>
            <w:r>
              <w:rPr>
                <w:rFonts w:ascii="Times New Roman"/>
                <w:sz w:val="16"/>
              </w:rPr>
              <w:t>$350.DO</w:t>
            </w:r>
          </w:p>
        </w:tc>
      </w:tr>
      <w:tr w:rsidR="00E82267" w14:paraId="78A9FDC2" w14:textId="77777777" w:rsidTr="009130ED">
        <w:trPr>
          <w:trHeight w:val="241"/>
        </w:trPr>
        <w:tc>
          <w:tcPr>
            <w:tcW w:w="2712" w:type="dxa"/>
          </w:tcPr>
          <w:p w14:paraId="61DE4B72" w14:textId="77777777" w:rsidR="00E82267" w:rsidRDefault="00E82267" w:rsidP="009130ED">
            <w:pPr>
              <w:pStyle w:val="TableParagraph"/>
              <w:spacing w:before="41"/>
              <w:ind w:left="90"/>
              <w:rPr>
                <w:sz w:val="15"/>
              </w:rPr>
            </w:pPr>
            <w:r>
              <w:rPr>
                <w:w w:val="95"/>
                <w:sz w:val="15"/>
              </w:rPr>
              <w:t>KEYSTONE LAB, INC</w:t>
            </w:r>
          </w:p>
        </w:tc>
        <w:tc>
          <w:tcPr>
            <w:tcW w:w="2554" w:type="dxa"/>
          </w:tcPr>
          <w:p w14:paraId="28013F7D" w14:textId="77777777" w:rsidR="00E82267" w:rsidRDefault="00E82267" w:rsidP="009130ED">
            <w:pPr>
              <w:pStyle w:val="TableParagraph"/>
              <w:spacing w:before="41"/>
              <w:ind w:left="176"/>
              <w:rPr>
                <w:b/>
                <w:sz w:val="15"/>
              </w:rPr>
            </w:pPr>
            <w:r>
              <w:rPr>
                <w:b/>
                <w:w w:val="90"/>
                <w:sz w:val="15"/>
              </w:rPr>
              <w:t>SEWER TESTING FEES</w:t>
            </w:r>
          </w:p>
        </w:tc>
        <w:tc>
          <w:tcPr>
            <w:tcW w:w="1365" w:type="dxa"/>
          </w:tcPr>
          <w:p w14:paraId="52ED678A" w14:textId="77777777" w:rsidR="00E82267" w:rsidRDefault="00E82267" w:rsidP="009130ED">
            <w:pPr>
              <w:pStyle w:val="TableParagraph"/>
              <w:spacing w:before="18"/>
              <w:ind w:left="145"/>
              <w:rPr>
                <w:rFonts w:ascii="Times New Roman"/>
                <w:sz w:val="16"/>
              </w:rPr>
            </w:pPr>
            <w:r>
              <w:rPr>
                <w:rFonts w:ascii="Times New Roman"/>
                <w:sz w:val="16"/>
              </w:rPr>
              <w:t>$2,861.70</w:t>
            </w:r>
          </w:p>
        </w:tc>
      </w:tr>
      <w:tr w:rsidR="00E82267" w14:paraId="4E7BD3E6" w14:textId="77777777" w:rsidTr="009130ED">
        <w:trPr>
          <w:trHeight w:val="238"/>
        </w:trPr>
        <w:tc>
          <w:tcPr>
            <w:tcW w:w="2712" w:type="dxa"/>
          </w:tcPr>
          <w:p w14:paraId="2C78F982" w14:textId="77777777" w:rsidR="00E82267" w:rsidRDefault="00E82267" w:rsidP="009130ED">
            <w:pPr>
              <w:pStyle w:val="TableParagraph"/>
              <w:spacing w:before="38"/>
              <w:ind w:left="90"/>
              <w:rPr>
                <w:rFonts w:ascii="Times New Roman"/>
                <w:b/>
                <w:sz w:val="15"/>
              </w:rPr>
            </w:pPr>
            <w:r>
              <w:rPr>
                <w:rFonts w:ascii="Times New Roman"/>
                <w:b/>
                <w:w w:val="95"/>
                <w:sz w:val="15"/>
              </w:rPr>
              <w:t>MANATT'$, INC</w:t>
            </w:r>
          </w:p>
        </w:tc>
        <w:tc>
          <w:tcPr>
            <w:tcW w:w="2554" w:type="dxa"/>
          </w:tcPr>
          <w:p w14:paraId="3808B7C9" w14:textId="77777777" w:rsidR="00E82267" w:rsidRDefault="00E82267" w:rsidP="009130ED">
            <w:pPr>
              <w:pStyle w:val="TableParagraph"/>
              <w:spacing w:before="37"/>
              <w:ind w:left="169"/>
              <w:rPr>
                <w:b/>
                <w:sz w:val="15"/>
              </w:rPr>
            </w:pPr>
            <w:r>
              <w:rPr>
                <w:b/>
                <w:w w:val="95"/>
                <w:sz w:val="15"/>
              </w:rPr>
              <w:t>STREETS- HIGH ST CISTERN FILL</w:t>
            </w:r>
          </w:p>
        </w:tc>
        <w:tc>
          <w:tcPr>
            <w:tcW w:w="1365" w:type="dxa"/>
          </w:tcPr>
          <w:p w14:paraId="417F5F67" w14:textId="77777777" w:rsidR="00E82267" w:rsidRDefault="00E82267" w:rsidP="009130ED">
            <w:pPr>
              <w:pStyle w:val="TableParagraph"/>
              <w:spacing w:before="21"/>
              <w:ind w:left="145"/>
              <w:rPr>
                <w:rFonts w:ascii="Times New Roman"/>
                <w:sz w:val="16"/>
              </w:rPr>
            </w:pPr>
            <w:r>
              <w:rPr>
                <w:rFonts w:ascii="Times New Roman"/>
                <w:sz w:val="16"/>
              </w:rPr>
              <w:t>$4,120.00</w:t>
            </w:r>
          </w:p>
        </w:tc>
      </w:tr>
      <w:tr w:rsidR="00E82267" w14:paraId="7FED4E29" w14:textId="77777777" w:rsidTr="009130ED">
        <w:trPr>
          <w:trHeight w:val="244"/>
        </w:trPr>
        <w:tc>
          <w:tcPr>
            <w:tcW w:w="2712" w:type="dxa"/>
          </w:tcPr>
          <w:p w14:paraId="7F7D0474" w14:textId="77777777" w:rsidR="00E82267" w:rsidRDefault="00E82267" w:rsidP="009130ED">
            <w:pPr>
              <w:pStyle w:val="TableParagraph"/>
              <w:spacing w:before="44"/>
              <w:ind w:left="82"/>
              <w:rPr>
                <w:sz w:val="15"/>
              </w:rPr>
            </w:pPr>
            <w:r>
              <w:rPr>
                <w:w w:val="95"/>
                <w:sz w:val="15"/>
              </w:rPr>
              <w:t>MARQUESS LAW FIRM, PLC</w:t>
            </w:r>
          </w:p>
        </w:tc>
        <w:tc>
          <w:tcPr>
            <w:tcW w:w="2554" w:type="dxa"/>
          </w:tcPr>
          <w:p w14:paraId="7A20D78A" w14:textId="77777777" w:rsidR="00E82267" w:rsidRDefault="00E82267" w:rsidP="009130ED">
            <w:pPr>
              <w:pStyle w:val="TableParagraph"/>
              <w:spacing w:before="44"/>
              <w:ind w:left="174"/>
              <w:rPr>
                <w:b/>
                <w:sz w:val="15"/>
              </w:rPr>
            </w:pPr>
            <w:r>
              <w:rPr>
                <w:b/>
                <w:w w:val="90"/>
                <w:sz w:val="15"/>
              </w:rPr>
              <w:t>CITY LEGAL FEES</w:t>
            </w:r>
          </w:p>
        </w:tc>
        <w:tc>
          <w:tcPr>
            <w:tcW w:w="1365" w:type="dxa"/>
          </w:tcPr>
          <w:p w14:paraId="58F9BDA5" w14:textId="77777777" w:rsidR="00E82267" w:rsidRDefault="00E82267" w:rsidP="009130ED">
            <w:pPr>
              <w:pStyle w:val="TableParagraph"/>
              <w:spacing w:before="21"/>
              <w:ind w:left="145"/>
              <w:rPr>
                <w:rFonts w:ascii="Times New Roman"/>
                <w:sz w:val="16"/>
              </w:rPr>
            </w:pPr>
            <w:r>
              <w:rPr>
                <w:rFonts w:ascii="Times New Roman"/>
                <w:sz w:val="16"/>
              </w:rPr>
              <w:t>$788.00</w:t>
            </w:r>
          </w:p>
        </w:tc>
      </w:tr>
      <w:tr w:rsidR="00E82267" w14:paraId="1FC7675F" w14:textId="77777777" w:rsidTr="009130ED">
        <w:trPr>
          <w:trHeight w:val="245"/>
        </w:trPr>
        <w:tc>
          <w:tcPr>
            <w:tcW w:w="2712" w:type="dxa"/>
          </w:tcPr>
          <w:p w14:paraId="4DDC7853" w14:textId="77777777" w:rsidR="00E82267" w:rsidRDefault="00E82267" w:rsidP="009130ED">
            <w:pPr>
              <w:pStyle w:val="TableParagraph"/>
              <w:spacing w:before="38"/>
              <w:ind w:left="90"/>
              <w:rPr>
                <w:rFonts w:ascii="Times New Roman"/>
                <w:b/>
                <w:sz w:val="15"/>
              </w:rPr>
            </w:pPr>
            <w:r>
              <w:rPr>
                <w:rFonts w:ascii="Times New Roman"/>
                <w:b/>
                <w:w w:val="95"/>
                <w:sz w:val="15"/>
              </w:rPr>
              <w:t>MEDIACOM</w:t>
            </w:r>
          </w:p>
        </w:tc>
        <w:tc>
          <w:tcPr>
            <w:tcW w:w="2554" w:type="dxa"/>
          </w:tcPr>
          <w:p w14:paraId="1E00E4B1" w14:textId="77777777" w:rsidR="00E82267" w:rsidRDefault="00E82267" w:rsidP="009130ED">
            <w:pPr>
              <w:pStyle w:val="TableParagraph"/>
              <w:spacing w:before="44"/>
              <w:ind w:left="174"/>
              <w:rPr>
                <w:sz w:val="15"/>
              </w:rPr>
            </w:pPr>
            <w:r>
              <w:rPr>
                <w:w w:val="95"/>
                <w:sz w:val="15"/>
              </w:rPr>
              <w:t>CITY PHONE/INTERNET</w:t>
            </w:r>
          </w:p>
        </w:tc>
        <w:tc>
          <w:tcPr>
            <w:tcW w:w="1365" w:type="dxa"/>
          </w:tcPr>
          <w:p w14:paraId="23521A4B" w14:textId="77777777" w:rsidR="00E82267" w:rsidRDefault="00E82267" w:rsidP="009130ED">
            <w:pPr>
              <w:pStyle w:val="TableParagraph"/>
              <w:spacing w:before="21"/>
              <w:ind w:left="145"/>
              <w:rPr>
                <w:rFonts w:ascii="Times New Roman"/>
                <w:sz w:val="16"/>
              </w:rPr>
            </w:pPr>
            <w:r>
              <w:rPr>
                <w:rFonts w:ascii="Times New Roman"/>
                <w:sz w:val="16"/>
              </w:rPr>
              <w:t>$689.23</w:t>
            </w:r>
          </w:p>
        </w:tc>
      </w:tr>
      <w:tr w:rsidR="00E82267" w14:paraId="71687FC2" w14:textId="77777777" w:rsidTr="009130ED">
        <w:trPr>
          <w:trHeight w:val="241"/>
        </w:trPr>
        <w:tc>
          <w:tcPr>
            <w:tcW w:w="2712" w:type="dxa"/>
          </w:tcPr>
          <w:p w14:paraId="3FD55CDC" w14:textId="77777777" w:rsidR="00E82267" w:rsidRDefault="00E82267" w:rsidP="009130ED">
            <w:pPr>
              <w:pStyle w:val="TableParagraph"/>
              <w:spacing w:before="37"/>
              <w:ind w:left="83"/>
              <w:rPr>
                <w:b/>
                <w:sz w:val="15"/>
              </w:rPr>
            </w:pPr>
            <w:r>
              <w:rPr>
                <w:b/>
                <w:sz w:val="15"/>
              </w:rPr>
              <w:t>MEDICAP PHARMACY #8019</w:t>
            </w:r>
          </w:p>
        </w:tc>
        <w:tc>
          <w:tcPr>
            <w:tcW w:w="2554" w:type="dxa"/>
          </w:tcPr>
          <w:p w14:paraId="77584A59" w14:textId="77777777" w:rsidR="00E82267" w:rsidRDefault="00E82267" w:rsidP="009130ED">
            <w:pPr>
              <w:pStyle w:val="TableParagraph"/>
              <w:spacing w:before="44"/>
              <w:ind w:left="177"/>
              <w:rPr>
                <w:sz w:val="15"/>
              </w:rPr>
            </w:pPr>
            <w:r>
              <w:rPr>
                <w:w w:val="95"/>
                <w:sz w:val="15"/>
              </w:rPr>
              <w:t>EMS SUPPLIES</w:t>
            </w:r>
          </w:p>
        </w:tc>
        <w:tc>
          <w:tcPr>
            <w:tcW w:w="1365" w:type="dxa"/>
          </w:tcPr>
          <w:p w14:paraId="11291DCA" w14:textId="77777777" w:rsidR="00E82267" w:rsidRDefault="00E82267" w:rsidP="009130ED">
            <w:pPr>
              <w:pStyle w:val="TableParagraph"/>
              <w:spacing w:before="21"/>
              <w:ind w:left="145"/>
              <w:rPr>
                <w:rFonts w:ascii="Times New Roman"/>
                <w:sz w:val="16"/>
              </w:rPr>
            </w:pPr>
            <w:r>
              <w:rPr>
                <w:rFonts w:ascii="Times New Roman"/>
                <w:sz w:val="16"/>
              </w:rPr>
              <w:t>$382.29</w:t>
            </w:r>
          </w:p>
        </w:tc>
      </w:tr>
      <w:tr w:rsidR="00E82267" w14:paraId="2F5B1CC2" w14:textId="77777777" w:rsidTr="009130ED">
        <w:trPr>
          <w:trHeight w:val="241"/>
        </w:trPr>
        <w:tc>
          <w:tcPr>
            <w:tcW w:w="2712" w:type="dxa"/>
          </w:tcPr>
          <w:p w14:paraId="50FA2A37" w14:textId="77777777" w:rsidR="00E82267" w:rsidRDefault="00E82267" w:rsidP="009130ED">
            <w:pPr>
              <w:pStyle w:val="TableParagraph"/>
              <w:spacing w:before="34"/>
              <w:ind w:left="83"/>
              <w:rPr>
                <w:b/>
                <w:sz w:val="15"/>
              </w:rPr>
            </w:pPr>
            <w:r>
              <w:rPr>
                <w:b/>
                <w:sz w:val="15"/>
              </w:rPr>
              <w:t>MINUTEMAN, INC.</w:t>
            </w:r>
          </w:p>
        </w:tc>
        <w:tc>
          <w:tcPr>
            <w:tcW w:w="2554" w:type="dxa"/>
          </w:tcPr>
          <w:p w14:paraId="283259D2" w14:textId="77777777" w:rsidR="00E82267" w:rsidRDefault="00E82267" w:rsidP="009130ED">
            <w:pPr>
              <w:pStyle w:val="TableParagraph"/>
              <w:spacing w:before="41"/>
              <w:ind w:left="174"/>
              <w:rPr>
                <w:b/>
                <w:sz w:val="15"/>
              </w:rPr>
            </w:pPr>
            <w:r>
              <w:rPr>
                <w:b/>
                <w:w w:val="90"/>
                <w:sz w:val="15"/>
              </w:rPr>
              <w:t>CLERK ENVELOPES</w:t>
            </w:r>
          </w:p>
        </w:tc>
        <w:tc>
          <w:tcPr>
            <w:tcW w:w="1365" w:type="dxa"/>
          </w:tcPr>
          <w:p w14:paraId="2EAC9EF6" w14:textId="77777777" w:rsidR="00E82267" w:rsidRDefault="00E82267" w:rsidP="009130ED">
            <w:pPr>
              <w:pStyle w:val="TableParagraph"/>
              <w:spacing w:before="18"/>
              <w:ind w:left="145"/>
              <w:rPr>
                <w:rFonts w:ascii="Times New Roman"/>
                <w:sz w:val="16"/>
              </w:rPr>
            </w:pPr>
            <w:r>
              <w:rPr>
                <w:rFonts w:ascii="Times New Roman"/>
                <w:sz w:val="16"/>
              </w:rPr>
              <w:t>$244.90</w:t>
            </w:r>
          </w:p>
        </w:tc>
      </w:tr>
      <w:tr w:rsidR="00E82267" w14:paraId="03D26DC2" w14:textId="77777777" w:rsidTr="009130ED">
        <w:trPr>
          <w:trHeight w:val="241"/>
        </w:trPr>
        <w:tc>
          <w:tcPr>
            <w:tcW w:w="2712" w:type="dxa"/>
          </w:tcPr>
          <w:p w14:paraId="556B0CB3" w14:textId="77777777" w:rsidR="00E82267" w:rsidRDefault="00E82267" w:rsidP="009130ED">
            <w:pPr>
              <w:pStyle w:val="TableParagraph"/>
              <w:spacing w:before="37"/>
              <w:ind w:left="82"/>
              <w:rPr>
                <w:sz w:val="15"/>
              </w:rPr>
            </w:pPr>
            <w:r>
              <w:rPr>
                <w:sz w:val="15"/>
              </w:rPr>
              <w:t>MOULTON, DONNA</w:t>
            </w:r>
          </w:p>
        </w:tc>
        <w:tc>
          <w:tcPr>
            <w:tcW w:w="2554" w:type="dxa"/>
          </w:tcPr>
          <w:p w14:paraId="06D32126" w14:textId="77777777" w:rsidR="00E82267" w:rsidRDefault="00E82267" w:rsidP="009130ED">
            <w:pPr>
              <w:pStyle w:val="TableParagraph"/>
              <w:spacing w:before="44"/>
              <w:ind w:left="171"/>
              <w:rPr>
                <w:b/>
                <w:sz w:val="15"/>
              </w:rPr>
            </w:pPr>
            <w:r>
              <w:rPr>
                <w:b/>
                <w:w w:val="90"/>
                <w:sz w:val="15"/>
              </w:rPr>
              <w:t>REINIG RENTAL DEPOSIT REFUND</w:t>
            </w:r>
          </w:p>
        </w:tc>
        <w:tc>
          <w:tcPr>
            <w:tcW w:w="1365" w:type="dxa"/>
          </w:tcPr>
          <w:p w14:paraId="6CAB546B" w14:textId="77777777" w:rsidR="00E82267" w:rsidRDefault="00E82267" w:rsidP="009130ED">
            <w:pPr>
              <w:pStyle w:val="TableParagraph"/>
              <w:spacing w:before="21"/>
              <w:ind w:left="138"/>
              <w:rPr>
                <w:rFonts w:ascii="Times New Roman"/>
                <w:sz w:val="16"/>
              </w:rPr>
            </w:pPr>
            <w:r>
              <w:rPr>
                <w:rFonts w:ascii="Times New Roman"/>
                <w:sz w:val="16"/>
              </w:rPr>
              <w:t>$75.DO</w:t>
            </w:r>
          </w:p>
        </w:tc>
      </w:tr>
      <w:tr w:rsidR="00E82267" w14:paraId="1A88C82D" w14:textId="77777777" w:rsidTr="009130ED">
        <w:trPr>
          <w:trHeight w:val="241"/>
        </w:trPr>
        <w:tc>
          <w:tcPr>
            <w:tcW w:w="2712" w:type="dxa"/>
          </w:tcPr>
          <w:p w14:paraId="3AC959B5" w14:textId="77777777" w:rsidR="00E82267" w:rsidRDefault="00E82267" w:rsidP="009130ED">
            <w:pPr>
              <w:pStyle w:val="TableParagraph"/>
              <w:spacing w:before="41"/>
              <w:ind w:left="75"/>
              <w:rPr>
                <w:sz w:val="15"/>
              </w:rPr>
            </w:pPr>
            <w:r>
              <w:rPr>
                <w:sz w:val="15"/>
              </w:rPr>
              <w:t>MUNICIPAL SUPPLY CO</w:t>
            </w:r>
          </w:p>
        </w:tc>
        <w:tc>
          <w:tcPr>
            <w:tcW w:w="2554" w:type="dxa"/>
          </w:tcPr>
          <w:p w14:paraId="5983515D" w14:textId="77777777" w:rsidR="00E82267" w:rsidRDefault="00E82267" w:rsidP="009130ED">
            <w:pPr>
              <w:pStyle w:val="TableParagraph"/>
              <w:spacing w:before="41"/>
              <w:ind w:left="171"/>
              <w:rPr>
                <w:b/>
                <w:sz w:val="15"/>
              </w:rPr>
            </w:pPr>
            <w:r>
              <w:rPr>
                <w:b/>
                <w:w w:val="90"/>
                <w:sz w:val="15"/>
              </w:rPr>
              <w:t>BILLED OUT-BIRKWOOD/3"METER</w:t>
            </w:r>
          </w:p>
        </w:tc>
        <w:tc>
          <w:tcPr>
            <w:tcW w:w="1365" w:type="dxa"/>
          </w:tcPr>
          <w:p w14:paraId="1DD54A1C" w14:textId="77777777" w:rsidR="00E82267" w:rsidRDefault="00E82267" w:rsidP="009130ED">
            <w:pPr>
              <w:pStyle w:val="TableParagraph"/>
              <w:spacing w:before="18"/>
              <w:ind w:left="138"/>
              <w:rPr>
                <w:rFonts w:ascii="Times New Roman"/>
                <w:sz w:val="16"/>
              </w:rPr>
            </w:pPr>
            <w:r>
              <w:rPr>
                <w:rFonts w:ascii="Times New Roman"/>
                <w:sz w:val="16"/>
              </w:rPr>
              <w:t>$5,307.14</w:t>
            </w:r>
          </w:p>
        </w:tc>
      </w:tr>
      <w:tr w:rsidR="00E82267" w14:paraId="5878FACE" w14:textId="77777777" w:rsidTr="009130ED">
        <w:trPr>
          <w:trHeight w:val="245"/>
        </w:trPr>
        <w:tc>
          <w:tcPr>
            <w:tcW w:w="2712" w:type="dxa"/>
          </w:tcPr>
          <w:p w14:paraId="0C741C13" w14:textId="77777777" w:rsidR="00E82267" w:rsidRDefault="00E82267" w:rsidP="009130ED">
            <w:pPr>
              <w:pStyle w:val="TableParagraph"/>
              <w:spacing w:before="37"/>
              <w:ind w:left="75"/>
              <w:rPr>
                <w:b/>
                <w:sz w:val="15"/>
              </w:rPr>
            </w:pPr>
            <w:r>
              <w:rPr>
                <w:b/>
                <w:w w:val="85"/>
                <w:sz w:val="15"/>
              </w:rPr>
              <w:t>RELIANCE STANDARD LIFE INSURANCE</w:t>
            </w:r>
          </w:p>
        </w:tc>
        <w:tc>
          <w:tcPr>
            <w:tcW w:w="2554" w:type="dxa"/>
          </w:tcPr>
          <w:p w14:paraId="5D65C171" w14:textId="77777777" w:rsidR="00E82267" w:rsidRDefault="00E82267" w:rsidP="009130ED">
            <w:pPr>
              <w:pStyle w:val="TableParagraph"/>
              <w:spacing w:before="44"/>
              <w:ind w:left="167"/>
              <w:rPr>
                <w:b/>
                <w:sz w:val="15"/>
              </w:rPr>
            </w:pPr>
            <w:r>
              <w:rPr>
                <w:b/>
                <w:sz w:val="15"/>
              </w:rPr>
              <w:t>CITY</w:t>
            </w:r>
            <w:r>
              <w:rPr>
                <w:b/>
                <w:spacing w:val="-27"/>
                <w:sz w:val="15"/>
              </w:rPr>
              <w:t xml:space="preserve"> </w:t>
            </w:r>
            <w:r>
              <w:rPr>
                <w:b/>
                <w:sz w:val="15"/>
              </w:rPr>
              <w:t>AUG</w:t>
            </w:r>
            <w:r>
              <w:rPr>
                <w:b/>
                <w:spacing w:val="-25"/>
                <w:sz w:val="15"/>
              </w:rPr>
              <w:t xml:space="preserve"> </w:t>
            </w:r>
            <w:r>
              <w:rPr>
                <w:b/>
                <w:sz w:val="15"/>
              </w:rPr>
              <w:t>2021LIFE</w:t>
            </w:r>
            <w:r>
              <w:rPr>
                <w:b/>
                <w:spacing w:val="-27"/>
                <w:sz w:val="15"/>
              </w:rPr>
              <w:t xml:space="preserve"> </w:t>
            </w:r>
            <w:r>
              <w:rPr>
                <w:b/>
                <w:sz w:val="15"/>
              </w:rPr>
              <w:t>INSUR</w:t>
            </w:r>
            <w:r>
              <w:rPr>
                <w:b/>
                <w:spacing w:val="-26"/>
                <w:sz w:val="15"/>
              </w:rPr>
              <w:t xml:space="preserve"> </w:t>
            </w:r>
            <w:r>
              <w:rPr>
                <w:b/>
                <w:sz w:val="15"/>
              </w:rPr>
              <w:t>PREM</w:t>
            </w:r>
          </w:p>
        </w:tc>
        <w:tc>
          <w:tcPr>
            <w:tcW w:w="1365" w:type="dxa"/>
          </w:tcPr>
          <w:p w14:paraId="23BB0344" w14:textId="77777777" w:rsidR="00E82267" w:rsidRDefault="00E82267" w:rsidP="009130ED">
            <w:pPr>
              <w:pStyle w:val="TableParagraph"/>
              <w:spacing w:before="21"/>
              <w:ind w:left="138"/>
              <w:rPr>
                <w:rFonts w:ascii="Times New Roman"/>
                <w:sz w:val="16"/>
              </w:rPr>
            </w:pPr>
            <w:r>
              <w:rPr>
                <w:rFonts w:ascii="Times New Roman"/>
                <w:sz w:val="16"/>
              </w:rPr>
              <w:t>$162.00</w:t>
            </w:r>
          </w:p>
        </w:tc>
      </w:tr>
      <w:tr w:rsidR="00E82267" w14:paraId="33C4AC69" w14:textId="77777777" w:rsidTr="009130ED">
        <w:trPr>
          <w:trHeight w:val="239"/>
        </w:trPr>
        <w:tc>
          <w:tcPr>
            <w:tcW w:w="2712" w:type="dxa"/>
          </w:tcPr>
          <w:p w14:paraId="343A8608" w14:textId="77777777" w:rsidR="00E82267" w:rsidRDefault="00E82267" w:rsidP="009130ED">
            <w:pPr>
              <w:pStyle w:val="TableParagraph"/>
              <w:spacing w:before="28"/>
              <w:ind w:left="83"/>
              <w:rPr>
                <w:rFonts w:ascii="Times New Roman"/>
                <w:b/>
                <w:sz w:val="16"/>
              </w:rPr>
            </w:pPr>
            <w:r>
              <w:rPr>
                <w:rFonts w:ascii="Times New Roman"/>
                <w:b/>
                <w:w w:val="85"/>
                <w:sz w:val="16"/>
              </w:rPr>
              <w:lastRenderedPageBreak/>
              <w:t>RUTLEDGE, EARL</w:t>
            </w:r>
          </w:p>
        </w:tc>
        <w:tc>
          <w:tcPr>
            <w:tcW w:w="2554" w:type="dxa"/>
          </w:tcPr>
          <w:p w14:paraId="4434A88A" w14:textId="77777777" w:rsidR="00E82267" w:rsidRDefault="00E82267" w:rsidP="009130ED">
            <w:pPr>
              <w:pStyle w:val="TableParagraph"/>
              <w:spacing w:before="37"/>
              <w:ind w:left="171"/>
              <w:rPr>
                <w:b/>
                <w:sz w:val="15"/>
              </w:rPr>
            </w:pPr>
            <w:r>
              <w:rPr>
                <w:b/>
                <w:w w:val="90"/>
                <w:sz w:val="15"/>
              </w:rPr>
              <w:t>REINIG RENTAL DEPOSIT REFUND</w:t>
            </w:r>
          </w:p>
        </w:tc>
        <w:tc>
          <w:tcPr>
            <w:tcW w:w="1365" w:type="dxa"/>
          </w:tcPr>
          <w:p w14:paraId="3332827C" w14:textId="77777777" w:rsidR="00E82267" w:rsidRDefault="00E82267" w:rsidP="009130ED">
            <w:pPr>
              <w:pStyle w:val="TableParagraph"/>
              <w:spacing w:before="21"/>
              <w:ind w:left="138"/>
              <w:rPr>
                <w:rFonts w:ascii="Times New Roman"/>
                <w:sz w:val="16"/>
              </w:rPr>
            </w:pPr>
            <w:r>
              <w:rPr>
                <w:rFonts w:ascii="Times New Roman"/>
                <w:sz w:val="16"/>
              </w:rPr>
              <w:t>$175.0D</w:t>
            </w:r>
          </w:p>
        </w:tc>
      </w:tr>
      <w:tr w:rsidR="00E82267" w14:paraId="113D0F5E" w14:textId="77777777" w:rsidTr="009130ED">
        <w:trPr>
          <w:trHeight w:val="250"/>
        </w:trPr>
        <w:tc>
          <w:tcPr>
            <w:tcW w:w="2712" w:type="dxa"/>
          </w:tcPr>
          <w:p w14:paraId="1B16F810" w14:textId="77777777" w:rsidR="00E82267" w:rsidRDefault="00E82267" w:rsidP="009130ED">
            <w:pPr>
              <w:pStyle w:val="TableParagraph"/>
              <w:spacing w:before="43"/>
              <w:ind w:left="72"/>
              <w:rPr>
                <w:sz w:val="15"/>
              </w:rPr>
            </w:pPr>
            <w:r>
              <w:rPr>
                <w:w w:val="95"/>
                <w:sz w:val="15"/>
              </w:rPr>
              <w:t>SCHARNWEBER WATER COND</w:t>
            </w:r>
          </w:p>
        </w:tc>
        <w:tc>
          <w:tcPr>
            <w:tcW w:w="2554" w:type="dxa"/>
          </w:tcPr>
          <w:p w14:paraId="5B372EF7" w14:textId="77777777" w:rsidR="00E82267" w:rsidRDefault="00E82267" w:rsidP="009130ED">
            <w:pPr>
              <w:pStyle w:val="TableParagraph"/>
              <w:spacing w:before="43"/>
              <w:ind w:left="167"/>
              <w:rPr>
                <w:sz w:val="15"/>
              </w:rPr>
            </w:pPr>
            <w:r>
              <w:rPr>
                <w:w w:val="95"/>
                <w:sz w:val="15"/>
              </w:rPr>
              <w:t>CITY SUPPLIES/REPAIRS</w:t>
            </w:r>
          </w:p>
        </w:tc>
        <w:tc>
          <w:tcPr>
            <w:tcW w:w="1365" w:type="dxa"/>
          </w:tcPr>
          <w:p w14:paraId="6F119990" w14:textId="77777777" w:rsidR="00E82267" w:rsidRDefault="00E82267" w:rsidP="009130ED">
            <w:pPr>
              <w:pStyle w:val="TableParagraph"/>
              <w:spacing w:before="20"/>
              <w:ind w:left="138"/>
              <w:rPr>
                <w:rFonts w:ascii="Times New Roman"/>
                <w:sz w:val="16"/>
              </w:rPr>
            </w:pPr>
            <w:r>
              <w:rPr>
                <w:rFonts w:ascii="Times New Roman"/>
                <w:sz w:val="16"/>
              </w:rPr>
              <w:t>$367.75</w:t>
            </w:r>
          </w:p>
        </w:tc>
      </w:tr>
      <w:tr w:rsidR="00E82267" w14:paraId="1ED013D5" w14:textId="77777777" w:rsidTr="009130ED">
        <w:trPr>
          <w:trHeight w:val="234"/>
        </w:trPr>
        <w:tc>
          <w:tcPr>
            <w:tcW w:w="2712" w:type="dxa"/>
          </w:tcPr>
          <w:p w14:paraId="6E834BE8" w14:textId="77777777" w:rsidR="00E82267" w:rsidRDefault="00E82267" w:rsidP="009130ED">
            <w:pPr>
              <w:pStyle w:val="TableParagraph"/>
              <w:spacing w:before="30"/>
              <w:ind w:left="66"/>
              <w:rPr>
                <w:b/>
                <w:sz w:val="15"/>
              </w:rPr>
            </w:pPr>
            <w:r>
              <w:rPr>
                <w:b/>
                <w:w w:val="95"/>
                <w:sz w:val="15"/>
              </w:rPr>
              <w:t>SCHENDEL PEST CONTROL</w:t>
            </w:r>
          </w:p>
        </w:tc>
        <w:tc>
          <w:tcPr>
            <w:tcW w:w="2554" w:type="dxa"/>
          </w:tcPr>
          <w:p w14:paraId="3E03FD6A" w14:textId="77777777" w:rsidR="00E82267" w:rsidRDefault="00E82267" w:rsidP="009130ED">
            <w:pPr>
              <w:pStyle w:val="TableParagraph"/>
              <w:spacing w:before="37"/>
              <w:ind w:left="171"/>
              <w:rPr>
                <w:sz w:val="15"/>
              </w:rPr>
            </w:pPr>
            <w:r>
              <w:rPr>
                <w:w w:val="95"/>
                <w:sz w:val="15"/>
              </w:rPr>
              <w:t>LIBRARY QUARTERLY SERVICE</w:t>
            </w:r>
          </w:p>
        </w:tc>
        <w:tc>
          <w:tcPr>
            <w:tcW w:w="1365" w:type="dxa"/>
          </w:tcPr>
          <w:p w14:paraId="3A1DA858" w14:textId="77777777" w:rsidR="00E82267" w:rsidRDefault="00E82267" w:rsidP="009130ED">
            <w:pPr>
              <w:pStyle w:val="TableParagraph"/>
              <w:spacing w:before="32"/>
              <w:ind w:left="139"/>
              <w:rPr>
                <w:i/>
                <w:sz w:val="14"/>
              </w:rPr>
            </w:pPr>
            <w:r>
              <w:rPr>
                <w:i/>
                <w:w w:val="95"/>
                <w:sz w:val="14"/>
              </w:rPr>
              <w:t>$SO.OD</w:t>
            </w:r>
          </w:p>
        </w:tc>
      </w:tr>
      <w:tr w:rsidR="00E82267" w14:paraId="3BB3D8A8" w14:textId="77777777" w:rsidTr="009130ED">
        <w:trPr>
          <w:trHeight w:val="241"/>
        </w:trPr>
        <w:tc>
          <w:tcPr>
            <w:tcW w:w="2712" w:type="dxa"/>
          </w:tcPr>
          <w:p w14:paraId="2F95A061" w14:textId="77777777" w:rsidR="00E82267" w:rsidRDefault="00E82267" w:rsidP="009130ED">
            <w:pPr>
              <w:pStyle w:val="TableParagraph"/>
              <w:spacing w:before="41"/>
              <w:ind w:left="65"/>
              <w:rPr>
                <w:sz w:val="15"/>
              </w:rPr>
            </w:pPr>
            <w:r>
              <w:rPr>
                <w:w w:val="95"/>
                <w:sz w:val="15"/>
              </w:rPr>
              <w:t>SEBESTA, TODD</w:t>
            </w:r>
          </w:p>
        </w:tc>
        <w:tc>
          <w:tcPr>
            <w:tcW w:w="2554" w:type="dxa"/>
          </w:tcPr>
          <w:p w14:paraId="1A368674" w14:textId="77777777" w:rsidR="00E82267" w:rsidRDefault="00E82267" w:rsidP="009130ED">
            <w:pPr>
              <w:pStyle w:val="TableParagraph"/>
              <w:spacing w:before="41"/>
              <w:ind w:left="167"/>
              <w:rPr>
                <w:b/>
                <w:sz w:val="15"/>
              </w:rPr>
            </w:pPr>
            <w:r>
              <w:rPr>
                <w:b/>
                <w:w w:val="95"/>
                <w:sz w:val="15"/>
              </w:rPr>
              <w:t>WATER BOOT REIMBURSEMENT</w:t>
            </w:r>
          </w:p>
        </w:tc>
        <w:tc>
          <w:tcPr>
            <w:tcW w:w="1365" w:type="dxa"/>
          </w:tcPr>
          <w:p w14:paraId="38D0C21E" w14:textId="77777777" w:rsidR="00E82267" w:rsidRDefault="00E82267" w:rsidP="009130ED">
            <w:pPr>
              <w:pStyle w:val="TableParagraph"/>
              <w:spacing w:before="18"/>
              <w:ind w:left="138"/>
              <w:rPr>
                <w:rFonts w:ascii="Times New Roman"/>
                <w:sz w:val="16"/>
              </w:rPr>
            </w:pPr>
            <w:r>
              <w:rPr>
                <w:rFonts w:ascii="Times New Roman"/>
                <w:sz w:val="16"/>
              </w:rPr>
              <w:t>$159.99</w:t>
            </w:r>
          </w:p>
        </w:tc>
      </w:tr>
      <w:tr w:rsidR="00E82267" w14:paraId="31AFDC3A" w14:textId="77777777" w:rsidTr="009130ED">
        <w:trPr>
          <w:trHeight w:val="245"/>
        </w:trPr>
        <w:tc>
          <w:tcPr>
            <w:tcW w:w="2712" w:type="dxa"/>
          </w:tcPr>
          <w:p w14:paraId="7D8B841D" w14:textId="77777777" w:rsidR="00E82267" w:rsidRDefault="00E82267" w:rsidP="009130ED">
            <w:pPr>
              <w:pStyle w:val="TableParagraph"/>
              <w:spacing w:before="44"/>
              <w:ind w:left="65"/>
              <w:rPr>
                <w:sz w:val="15"/>
              </w:rPr>
            </w:pPr>
            <w:r>
              <w:rPr>
                <w:sz w:val="15"/>
              </w:rPr>
              <w:t>SYNCS/AMAZON</w:t>
            </w:r>
          </w:p>
        </w:tc>
        <w:tc>
          <w:tcPr>
            <w:tcW w:w="2554" w:type="dxa"/>
          </w:tcPr>
          <w:p w14:paraId="6C5839A1" w14:textId="77777777" w:rsidR="00E82267" w:rsidRDefault="00E82267" w:rsidP="009130ED">
            <w:pPr>
              <w:pStyle w:val="TableParagraph"/>
              <w:spacing w:before="44"/>
              <w:ind w:left="163"/>
              <w:rPr>
                <w:sz w:val="15"/>
              </w:rPr>
            </w:pPr>
            <w:r>
              <w:rPr>
                <w:w w:val="90"/>
                <w:sz w:val="15"/>
              </w:rPr>
              <w:t>LIBRARY DVD'S/OFFICE SUPPLIES</w:t>
            </w:r>
          </w:p>
        </w:tc>
        <w:tc>
          <w:tcPr>
            <w:tcW w:w="1365" w:type="dxa"/>
          </w:tcPr>
          <w:p w14:paraId="0FA7C150" w14:textId="77777777" w:rsidR="00E82267" w:rsidRDefault="00E82267" w:rsidP="009130ED">
            <w:pPr>
              <w:pStyle w:val="TableParagraph"/>
              <w:spacing w:before="21"/>
              <w:ind w:left="138"/>
              <w:rPr>
                <w:rFonts w:ascii="Times New Roman"/>
                <w:sz w:val="16"/>
              </w:rPr>
            </w:pPr>
            <w:r>
              <w:rPr>
                <w:rFonts w:ascii="Times New Roman"/>
                <w:w w:val="105"/>
                <w:sz w:val="16"/>
              </w:rPr>
              <w:t>$135.18</w:t>
            </w:r>
          </w:p>
        </w:tc>
      </w:tr>
      <w:tr w:rsidR="00E82267" w14:paraId="65F286AF" w14:textId="77777777" w:rsidTr="009130ED">
        <w:trPr>
          <w:trHeight w:val="245"/>
        </w:trPr>
        <w:tc>
          <w:tcPr>
            <w:tcW w:w="2712" w:type="dxa"/>
          </w:tcPr>
          <w:p w14:paraId="42A05F75" w14:textId="77777777" w:rsidR="00E82267" w:rsidRDefault="00E82267" w:rsidP="009130ED">
            <w:pPr>
              <w:pStyle w:val="TableParagraph"/>
              <w:spacing w:before="37"/>
              <w:ind w:left="61"/>
              <w:rPr>
                <w:b/>
                <w:sz w:val="15"/>
              </w:rPr>
            </w:pPr>
            <w:r>
              <w:rPr>
                <w:b/>
                <w:w w:val="95"/>
                <w:sz w:val="15"/>
              </w:rPr>
              <w:t>TOLEDO AMERICAN LEGION</w:t>
            </w:r>
          </w:p>
        </w:tc>
        <w:tc>
          <w:tcPr>
            <w:tcW w:w="2554" w:type="dxa"/>
          </w:tcPr>
          <w:p w14:paraId="1D7AE2CC" w14:textId="77777777" w:rsidR="00E82267" w:rsidRDefault="00E82267" w:rsidP="009130ED">
            <w:pPr>
              <w:pStyle w:val="TableParagraph"/>
              <w:spacing w:before="44"/>
              <w:ind w:left="167"/>
              <w:rPr>
                <w:sz w:val="15"/>
              </w:rPr>
            </w:pPr>
            <w:r>
              <w:rPr>
                <w:w w:val="95"/>
                <w:sz w:val="15"/>
              </w:rPr>
              <w:t>CITY HALL FLAGS</w:t>
            </w:r>
          </w:p>
        </w:tc>
        <w:tc>
          <w:tcPr>
            <w:tcW w:w="1365" w:type="dxa"/>
          </w:tcPr>
          <w:p w14:paraId="0E5B770B" w14:textId="77777777" w:rsidR="00E82267" w:rsidRDefault="00E82267" w:rsidP="009130ED">
            <w:pPr>
              <w:pStyle w:val="TableParagraph"/>
              <w:spacing w:before="21"/>
              <w:ind w:left="130"/>
              <w:rPr>
                <w:rFonts w:ascii="Times New Roman"/>
                <w:sz w:val="16"/>
              </w:rPr>
            </w:pPr>
            <w:r>
              <w:rPr>
                <w:rFonts w:ascii="Times New Roman"/>
                <w:w w:val="105"/>
                <w:sz w:val="16"/>
              </w:rPr>
              <w:t>$70.00</w:t>
            </w:r>
          </w:p>
        </w:tc>
      </w:tr>
      <w:tr w:rsidR="00E82267" w14:paraId="55216896" w14:textId="77777777" w:rsidTr="009130ED">
        <w:trPr>
          <w:trHeight w:val="238"/>
        </w:trPr>
        <w:tc>
          <w:tcPr>
            <w:tcW w:w="2712" w:type="dxa"/>
          </w:tcPr>
          <w:p w14:paraId="2425CF6D" w14:textId="77777777" w:rsidR="00E82267" w:rsidRDefault="00E82267" w:rsidP="009130ED">
            <w:pPr>
              <w:pStyle w:val="TableParagraph"/>
              <w:spacing w:before="37"/>
              <w:ind w:left="67"/>
              <w:rPr>
                <w:sz w:val="15"/>
              </w:rPr>
            </w:pPr>
            <w:r>
              <w:rPr>
                <w:w w:val="95"/>
                <w:sz w:val="15"/>
              </w:rPr>
              <w:t>USABLUEBOOK</w:t>
            </w:r>
          </w:p>
        </w:tc>
        <w:tc>
          <w:tcPr>
            <w:tcW w:w="2554" w:type="dxa"/>
          </w:tcPr>
          <w:p w14:paraId="599358FF" w14:textId="77777777" w:rsidR="00E82267" w:rsidRDefault="00E82267" w:rsidP="009130ED">
            <w:pPr>
              <w:pStyle w:val="TableParagraph"/>
              <w:spacing w:before="37"/>
              <w:ind w:left="165"/>
              <w:rPr>
                <w:sz w:val="15"/>
              </w:rPr>
            </w:pPr>
            <w:r>
              <w:rPr>
                <w:w w:val="95"/>
                <w:sz w:val="15"/>
              </w:rPr>
              <w:t>WATER TESTING SUPPLIES</w:t>
            </w:r>
          </w:p>
        </w:tc>
        <w:tc>
          <w:tcPr>
            <w:tcW w:w="1365" w:type="dxa"/>
          </w:tcPr>
          <w:p w14:paraId="04CA04A9" w14:textId="77777777" w:rsidR="00E82267" w:rsidRDefault="00E82267" w:rsidP="009130ED">
            <w:pPr>
              <w:pStyle w:val="TableParagraph"/>
              <w:spacing w:before="21"/>
              <w:ind w:left="138"/>
              <w:rPr>
                <w:rFonts w:ascii="Times New Roman"/>
                <w:sz w:val="16"/>
              </w:rPr>
            </w:pPr>
            <w:r>
              <w:rPr>
                <w:rFonts w:ascii="Times New Roman"/>
                <w:sz w:val="16"/>
              </w:rPr>
              <w:t>$273.16</w:t>
            </w:r>
          </w:p>
        </w:tc>
      </w:tr>
      <w:tr w:rsidR="00E82267" w14:paraId="7B2EF197" w14:textId="77777777" w:rsidTr="009130ED">
        <w:trPr>
          <w:trHeight w:val="245"/>
        </w:trPr>
        <w:tc>
          <w:tcPr>
            <w:tcW w:w="2712" w:type="dxa"/>
          </w:tcPr>
          <w:p w14:paraId="7DB62E3C" w14:textId="77777777" w:rsidR="00E82267" w:rsidRDefault="00E82267" w:rsidP="009130ED">
            <w:pPr>
              <w:pStyle w:val="TableParagraph"/>
              <w:spacing w:before="37"/>
              <w:ind w:left="71"/>
              <w:rPr>
                <w:sz w:val="15"/>
              </w:rPr>
            </w:pPr>
            <w:r>
              <w:rPr>
                <w:sz w:val="15"/>
              </w:rPr>
              <w:t>VAN WALL EQUIPMENT</w:t>
            </w:r>
          </w:p>
        </w:tc>
        <w:tc>
          <w:tcPr>
            <w:tcW w:w="2554" w:type="dxa"/>
          </w:tcPr>
          <w:p w14:paraId="5118BBA4" w14:textId="77777777" w:rsidR="00E82267" w:rsidRDefault="00E82267" w:rsidP="009130ED">
            <w:pPr>
              <w:pStyle w:val="TableParagraph"/>
              <w:spacing w:before="44"/>
              <w:ind w:left="160"/>
              <w:rPr>
                <w:sz w:val="15"/>
              </w:rPr>
            </w:pPr>
            <w:r>
              <w:rPr>
                <w:w w:val="95"/>
                <w:sz w:val="15"/>
              </w:rPr>
              <w:t>CITY REPAIRS/SUPPLIES</w:t>
            </w:r>
          </w:p>
        </w:tc>
        <w:tc>
          <w:tcPr>
            <w:tcW w:w="1365" w:type="dxa"/>
          </w:tcPr>
          <w:p w14:paraId="3CE3688E" w14:textId="77777777" w:rsidR="00E82267" w:rsidRDefault="00E82267" w:rsidP="009130ED">
            <w:pPr>
              <w:pStyle w:val="TableParagraph"/>
              <w:spacing w:before="21"/>
              <w:ind w:left="130"/>
              <w:rPr>
                <w:rFonts w:ascii="Times New Roman"/>
                <w:sz w:val="16"/>
              </w:rPr>
            </w:pPr>
            <w:r>
              <w:rPr>
                <w:rFonts w:ascii="Times New Roman"/>
                <w:w w:val="105"/>
                <w:sz w:val="16"/>
              </w:rPr>
              <w:t>$194.00</w:t>
            </w:r>
          </w:p>
        </w:tc>
      </w:tr>
      <w:tr w:rsidR="00E82267" w14:paraId="6E6DD8F2" w14:textId="77777777" w:rsidTr="009130ED">
        <w:trPr>
          <w:trHeight w:val="217"/>
        </w:trPr>
        <w:tc>
          <w:tcPr>
            <w:tcW w:w="2712" w:type="dxa"/>
          </w:tcPr>
          <w:p w14:paraId="52F71E2C" w14:textId="77777777" w:rsidR="00E82267" w:rsidRDefault="00E82267" w:rsidP="009130ED">
            <w:pPr>
              <w:pStyle w:val="TableParagraph"/>
              <w:spacing w:before="37" w:line="160" w:lineRule="exact"/>
              <w:ind w:left="64"/>
              <w:rPr>
                <w:b/>
                <w:sz w:val="15"/>
              </w:rPr>
            </w:pPr>
            <w:r>
              <w:rPr>
                <w:b/>
                <w:w w:val="95"/>
                <w:sz w:val="15"/>
              </w:rPr>
              <w:t>VERIZON WIRELESS</w:t>
            </w:r>
          </w:p>
        </w:tc>
        <w:tc>
          <w:tcPr>
            <w:tcW w:w="2554" w:type="dxa"/>
          </w:tcPr>
          <w:p w14:paraId="6D4D629C" w14:textId="77777777" w:rsidR="00E82267" w:rsidRDefault="00E82267" w:rsidP="009130ED">
            <w:pPr>
              <w:pStyle w:val="TableParagraph"/>
              <w:spacing w:before="44" w:line="153" w:lineRule="exact"/>
              <w:ind w:left="160"/>
              <w:rPr>
                <w:sz w:val="15"/>
              </w:rPr>
            </w:pPr>
            <w:r>
              <w:rPr>
                <w:w w:val="95"/>
                <w:sz w:val="15"/>
              </w:rPr>
              <w:t>CITY WIRELESS</w:t>
            </w:r>
          </w:p>
        </w:tc>
        <w:tc>
          <w:tcPr>
            <w:tcW w:w="1365" w:type="dxa"/>
          </w:tcPr>
          <w:p w14:paraId="4CCCF8B3" w14:textId="77777777" w:rsidR="00E82267" w:rsidRDefault="00E82267" w:rsidP="009130ED">
            <w:pPr>
              <w:pStyle w:val="TableParagraph"/>
              <w:spacing w:before="21" w:line="176" w:lineRule="exact"/>
              <w:ind w:left="130"/>
              <w:rPr>
                <w:rFonts w:ascii="Times New Roman"/>
                <w:sz w:val="16"/>
              </w:rPr>
            </w:pPr>
            <w:r>
              <w:rPr>
                <w:rFonts w:ascii="Times New Roman"/>
                <w:sz w:val="16"/>
              </w:rPr>
              <w:t>$596.13</w:t>
            </w:r>
          </w:p>
        </w:tc>
      </w:tr>
    </w:tbl>
    <w:p w14:paraId="0728A7AA" w14:textId="77777777" w:rsidR="00E82267" w:rsidRDefault="00E82267" w:rsidP="00E82267">
      <w:pPr>
        <w:spacing w:line="176" w:lineRule="exact"/>
        <w:rPr>
          <w:sz w:val="16"/>
        </w:rPr>
        <w:sectPr w:rsidR="00E82267" w:rsidSect="00E82267">
          <w:headerReference w:type="default" r:id="rId4"/>
          <w:footerReference w:type="default" r:id="rId5"/>
          <w:pgSz w:w="12240" w:h="15840"/>
          <w:pgMar w:top="980" w:right="940" w:bottom="600" w:left="1220" w:header="350" w:footer="405" w:gutter="0"/>
          <w:cols w:space="720"/>
        </w:sectPr>
      </w:pPr>
    </w:p>
    <w:p w14:paraId="3DB4E007" w14:textId="77777777" w:rsidR="00E82267" w:rsidRDefault="00E82267" w:rsidP="00E82267">
      <w:pPr>
        <w:pStyle w:val="BodyText"/>
        <w:spacing w:before="11"/>
        <w:rPr>
          <w:b/>
          <w:sz w:val="8"/>
        </w:rPr>
      </w:pPr>
    </w:p>
    <w:tbl>
      <w:tblPr>
        <w:tblW w:w="0" w:type="auto"/>
        <w:tblInd w:w="1955" w:type="dxa"/>
        <w:tblLayout w:type="fixed"/>
        <w:tblCellMar>
          <w:left w:w="0" w:type="dxa"/>
          <w:right w:w="0" w:type="dxa"/>
        </w:tblCellMar>
        <w:tblLook w:val="01E0" w:firstRow="1" w:lastRow="1" w:firstColumn="1" w:lastColumn="1" w:noHBand="0" w:noVBand="0"/>
      </w:tblPr>
      <w:tblGrid>
        <w:gridCol w:w="2710"/>
        <w:gridCol w:w="2612"/>
        <w:gridCol w:w="882"/>
      </w:tblGrid>
      <w:tr w:rsidR="00E82267" w14:paraId="0CD9684A" w14:textId="77777777" w:rsidTr="009130ED">
        <w:trPr>
          <w:trHeight w:val="685"/>
        </w:trPr>
        <w:tc>
          <w:tcPr>
            <w:tcW w:w="2710" w:type="dxa"/>
          </w:tcPr>
          <w:p w14:paraId="5F033A04" w14:textId="77777777" w:rsidR="00E82267" w:rsidRDefault="00E82267" w:rsidP="009130ED">
            <w:pPr>
              <w:pStyle w:val="TableParagraph"/>
              <w:spacing w:before="16"/>
              <w:ind w:left="49"/>
              <w:rPr>
                <w:rFonts w:ascii="Times New Roman"/>
                <w:sz w:val="14"/>
              </w:rPr>
            </w:pPr>
            <w:r>
              <w:rPr>
                <w:rFonts w:ascii="Times New Roman"/>
                <w:sz w:val="14"/>
              </w:rPr>
              <w:t>VISA</w:t>
            </w:r>
          </w:p>
          <w:p w14:paraId="19D5A49D" w14:textId="77777777" w:rsidR="00E82267" w:rsidRDefault="00E82267" w:rsidP="009130ED">
            <w:pPr>
              <w:pStyle w:val="TableParagraph"/>
              <w:spacing w:before="67"/>
              <w:ind w:left="50"/>
              <w:rPr>
                <w:b/>
                <w:sz w:val="15"/>
              </w:rPr>
            </w:pPr>
            <w:r>
              <w:rPr>
                <w:b/>
                <w:w w:val="95"/>
                <w:sz w:val="15"/>
              </w:rPr>
              <w:t>WELLMARK</w:t>
            </w:r>
          </w:p>
          <w:p w14:paraId="3418E9DC" w14:textId="77777777" w:rsidR="00E82267" w:rsidRDefault="00E82267" w:rsidP="009130ED">
            <w:pPr>
              <w:pStyle w:val="TableParagraph"/>
              <w:spacing w:before="75"/>
              <w:ind w:left="50"/>
              <w:rPr>
                <w:b/>
                <w:sz w:val="14"/>
              </w:rPr>
            </w:pPr>
            <w:r>
              <w:rPr>
                <w:b/>
                <w:sz w:val="14"/>
              </w:rPr>
              <w:t>XEROX FINANCIAL SERVICES</w:t>
            </w:r>
          </w:p>
        </w:tc>
        <w:tc>
          <w:tcPr>
            <w:tcW w:w="2612" w:type="dxa"/>
          </w:tcPr>
          <w:p w14:paraId="3AD07A0F" w14:textId="77777777" w:rsidR="00E82267" w:rsidRDefault="00E82267" w:rsidP="009130ED">
            <w:pPr>
              <w:pStyle w:val="TableParagraph"/>
              <w:spacing w:before="15"/>
              <w:ind w:left="134"/>
              <w:rPr>
                <w:b/>
                <w:sz w:val="14"/>
              </w:rPr>
            </w:pPr>
            <w:r>
              <w:rPr>
                <w:b/>
                <w:sz w:val="14"/>
              </w:rPr>
              <w:t>CITY SUPPLIES/TRAINING</w:t>
            </w:r>
          </w:p>
          <w:p w14:paraId="6AE762D2" w14:textId="77777777" w:rsidR="00E82267" w:rsidRDefault="00E82267" w:rsidP="009130ED">
            <w:pPr>
              <w:pStyle w:val="TableParagraph"/>
              <w:spacing w:before="68"/>
              <w:ind w:left="134"/>
              <w:rPr>
                <w:rFonts w:ascii="Times New Roman"/>
                <w:b/>
                <w:sz w:val="15"/>
              </w:rPr>
            </w:pPr>
            <w:r>
              <w:rPr>
                <w:rFonts w:ascii="Times New Roman"/>
                <w:b/>
                <w:w w:val="90"/>
                <w:sz w:val="15"/>
              </w:rPr>
              <w:t>CJTY INSURANCE PREMIUMS</w:t>
            </w:r>
          </w:p>
          <w:p w14:paraId="49C6F62B" w14:textId="77777777" w:rsidR="00E82267" w:rsidRDefault="00E82267" w:rsidP="009130ED">
            <w:pPr>
              <w:pStyle w:val="TableParagraph"/>
              <w:spacing w:before="75"/>
              <w:ind w:left="129"/>
              <w:rPr>
                <w:b/>
                <w:sz w:val="14"/>
              </w:rPr>
            </w:pPr>
            <w:r>
              <w:rPr>
                <w:b/>
                <w:w w:val="95"/>
                <w:sz w:val="14"/>
              </w:rPr>
              <w:t>LIBRARY COPIER LEASE FEE</w:t>
            </w:r>
          </w:p>
        </w:tc>
        <w:tc>
          <w:tcPr>
            <w:tcW w:w="882" w:type="dxa"/>
          </w:tcPr>
          <w:p w14:paraId="70DEAE67" w14:textId="77777777" w:rsidR="00E82267" w:rsidRDefault="00E82267" w:rsidP="009130ED">
            <w:pPr>
              <w:pStyle w:val="TableParagraph"/>
              <w:spacing w:line="155" w:lineRule="exact"/>
              <w:ind w:left="32"/>
              <w:rPr>
                <w:rFonts w:ascii="Times New Roman"/>
                <w:sz w:val="14"/>
              </w:rPr>
            </w:pPr>
            <w:r>
              <w:rPr>
                <w:rFonts w:ascii="Times New Roman"/>
                <w:w w:val="115"/>
                <w:sz w:val="14"/>
              </w:rPr>
              <w:t>$1,017.06</w:t>
            </w:r>
          </w:p>
          <w:p w14:paraId="29D59D01" w14:textId="77777777" w:rsidR="00E82267" w:rsidRDefault="00E82267" w:rsidP="009130ED">
            <w:pPr>
              <w:pStyle w:val="TableParagraph"/>
              <w:spacing w:before="77"/>
              <w:ind w:left="32"/>
              <w:rPr>
                <w:rFonts w:ascii="Times New Roman"/>
                <w:sz w:val="14"/>
              </w:rPr>
            </w:pPr>
            <w:r>
              <w:rPr>
                <w:rFonts w:ascii="Times New Roman"/>
                <w:w w:val="110"/>
                <w:sz w:val="14"/>
              </w:rPr>
              <w:t>$24,6SS.36</w:t>
            </w:r>
          </w:p>
          <w:p w14:paraId="02F5054F" w14:textId="77777777" w:rsidR="00E82267" w:rsidRDefault="00E82267" w:rsidP="009130ED">
            <w:pPr>
              <w:pStyle w:val="TableParagraph"/>
              <w:spacing w:before="77"/>
              <w:ind w:left="25"/>
              <w:rPr>
                <w:rFonts w:ascii="Times New Roman"/>
                <w:sz w:val="14"/>
              </w:rPr>
            </w:pPr>
            <w:r>
              <w:rPr>
                <w:rFonts w:ascii="Times New Roman"/>
                <w:w w:val="115"/>
                <w:sz w:val="14"/>
              </w:rPr>
              <w:t>$269.00</w:t>
            </w:r>
          </w:p>
        </w:tc>
      </w:tr>
      <w:tr w:rsidR="00E82267" w14:paraId="7E324237" w14:textId="77777777" w:rsidTr="009130ED">
        <w:trPr>
          <w:trHeight w:val="251"/>
        </w:trPr>
        <w:tc>
          <w:tcPr>
            <w:tcW w:w="2710" w:type="dxa"/>
          </w:tcPr>
          <w:p w14:paraId="0B82A865" w14:textId="77777777" w:rsidR="00E82267" w:rsidRDefault="00E82267" w:rsidP="009130ED">
            <w:pPr>
              <w:pStyle w:val="TableParagraph"/>
              <w:spacing w:before="33"/>
              <w:ind w:left="36"/>
              <w:rPr>
                <w:rFonts w:ascii="Courier New"/>
                <w:b/>
                <w:sz w:val="17"/>
              </w:rPr>
            </w:pPr>
            <w:r>
              <w:rPr>
                <w:rFonts w:ascii="Courier New"/>
                <w:b/>
                <w:w w:val="95"/>
                <w:sz w:val="17"/>
              </w:rPr>
              <w:t>TOTAL</w:t>
            </w:r>
            <w:r>
              <w:rPr>
                <w:rFonts w:ascii="Courier New"/>
                <w:b/>
                <w:spacing w:val="-67"/>
                <w:w w:val="95"/>
                <w:sz w:val="17"/>
              </w:rPr>
              <w:t xml:space="preserve"> </w:t>
            </w:r>
            <w:r>
              <w:rPr>
                <w:rFonts w:ascii="Courier New"/>
                <w:b/>
                <w:w w:val="95"/>
                <w:sz w:val="17"/>
              </w:rPr>
              <w:t>ACCOUNTS</w:t>
            </w:r>
            <w:r>
              <w:rPr>
                <w:rFonts w:ascii="Courier New"/>
                <w:b/>
                <w:spacing w:val="-73"/>
                <w:w w:val="95"/>
                <w:sz w:val="17"/>
              </w:rPr>
              <w:t xml:space="preserve"> </w:t>
            </w:r>
            <w:r>
              <w:rPr>
                <w:rFonts w:ascii="Courier New"/>
                <w:b/>
                <w:w w:val="95"/>
                <w:sz w:val="17"/>
              </w:rPr>
              <w:t>PAYABLE</w:t>
            </w:r>
          </w:p>
        </w:tc>
        <w:tc>
          <w:tcPr>
            <w:tcW w:w="2612" w:type="dxa"/>
          </w:tcPr>
          <w:p w14:paraId="2E82D611" w14:textId="77777777" w:rsidR="00E82267" w:rsidRDefault="00E82267" w:rsidP="009130ED">
            <w:pPr>
              <w:pStyle w:val="TableParagraph"/>
              <w:rPr>
                <w:rFonts w:ascii="Times New Roman"/>
                <w:sz w:val="18"/>
              </w:rPr>
            </w:pPr>
          </w:p>
        </w:tc>
        <w:tc>
          <w:tcPr>
            <w:tcW w:w="882" w:type="dxa"/>
          </w:tcPr>
          <w:p w14:paraId="6C5B1B46" w14:textId="77777777" w:rsidR="00E82267" w:rsidRDefault="00E82267" w:rsidP="009130ED">
            <w:pPr>
              <w:pStyle w:val="TableParagraph"/>
              <w:spacing w:before="35"/>
              <w:ind w:left="27"/>
              <w:rPr>
                <w:rFonts w:ascii="Times New Roman"/>
                <w:b/>
                <w:sz w:val="15"/>
              </w:rPr>
            </w:pPr>
            <w:r>
              <w:rPr>
                <w:rFonts w:ascii="Times New Roman"/>
                <w:b/>
                <w:w w:val="105"/>
                <w:sz w:val="15"/>
              </w:rPr>
              <w:t>$151,602.23</w:t>
            </w:r>
          </w:p>
        </w:tc>
      </w:tr>
      <w:tr w:rsidR="00E82267" w14:paraId="4E6B868E" w14:textId="77777777" w:rsidTr="009130ED">
        <w:trPr>
          <w:trHeight w:val="236"/>
        </w:trPr>
        <w:tc>
          <w:tcPr>
            <w:tcW w:w="2710" w:type="dxa"/>
          </w:tcPr>
          <w:p w14:paraId="6923267F" w14:textId="77777777" w:rsidR="00E82267" w:rsidRDefault="00E82267" w:rsidP="009130ED">
            <w:pPr>
              <w:pStyle w:val="TableParagraph"/>
              <w:spacing w:before="30"/>
              <w:ind w:left="40"/>
              <w:rPr>
                <w:b/>
                <w:sz w:val="14"/>
              </w:rPr>
            </w:pPr>
            <w:r>
              <w:rPr>
                <w:b/>
                <w:sz w:val="14"/>
              </w:rPr>
              <w:t>PAYROLL</w:t>
            </w:r>
          </w:p>
        </w:tc>
        <w:tc>
          <w:tcPr>
            <w:tcW w:w="2612" w:type="dxa"/>
          </w:tcPr>
          <w:p w14:paraId="0488D359" w14:textId="77777777" w:rsidR="00E82267" w:rsidRDefault="00E82267" w:rsidP="009130ED">
            <w:pPr>
              <w:pStyle w:val="TableParagraph"/>
              <w:rPr>
                <w:rFonts w:ascii="Times New Roman"/>
                <w:sz w:val="16"/>
              </w:rPr>
            </w:pPr>
          </w:p>
        </w:tc>
        <w:tc>
          <w:tcPr>
            <w:tcW w:w="882" w:type="dxa"/>
          </w:tcPr>
          <w:p w14:paraId="10209E74" w14:textId="77777777" w:rsidR="00E82267" w:rsidRDefault="00E82267" w:rsidP="009130ED">
            <w:pPr>
              <w:pStyle w:val="TableParagraph"/>
              <w:spacing w:before="20"/>
              <w:ind w:left="27"/>
              <w:rPr>
                <w:b/>
                <w:sz w:val="15"/>
              </w:rPr>
            </w:pPr>
            <w:r>
              <w:rPr>
                <w:b/>
                <w:sz w:val="15"/>
              </w:rPr>
              <w:t>$26,968.GS</w:t>
            </w:r>
          </w:p>
        </w:tc>
      </w:tr>
      <w:tr w:rsidR="00E82267" w14:paraId="3F4BA0B7" w14:textId="77777777" w:rsidTr="009130ED">
        <w:trPr>
          <w:trHeight w:val="377"/>
        </w:trPr>
        <w:tc>
          <w:tcPr>
            <w:tcW w:w="2710" w:type="dxa"/>
          </w:tcPr>
          <w:p w14:paraId="0E15DB31" w14:textId="77777777" w:rsidR="00E82267" w:rsidRDefault="00E82267" w:rsidP="009130ED">
            <w:pPr>
              <w:pStyle w:val="TableParagraph"/>
              <w:spacing w:before="37"/>
              <w:ind w:left="42"/>
              <w:rPr>
                <w:rFonts w:ascii="Times New Roman"/>
                <w:b/>
                <w:sz w:val="15"/>
              </w:rPr>
            </w:pPr>
            <w:r>
              <w:rPr>
                <w:rFonts w:ascii="Times New Roman"/>
                <w:b/>
                <w:sz w:val="15"/>
              </w:rPr>
              <w:t>*****TOTAL PAID*****</w:t>
            </w:r>
          </w:p>
        </w:tc>
        <w:tc>
          <w:tcPr>
            <w:tcW w:w="2612" w:type="dxa"/>
          </w:tcPr>
          <w:p w14:paraId="7786A5F6" w14:textId="77777777" w:rsidR="00E82267" w:rsidRDefault="00E82267" w:rsidP="009130ED">
            <w:pPr>
              <w:pStyle w:val="TableParagraph"/>
              <w:rPr>
                <w:rFonts w:ascii="Times New Roman"/>
                <w:sz w:val="18"/>
              </w:rPr>
            </w:pPr>
          </w:p>
        </w:tc>
        <w:tc>
          <w:tcPr>
            <w:tcW w:w="882" w:type="dxa"/>
          </w:tcPr>
          <w:p w14:paraId="0399D34B" w14:textId="77777777" w:rsidR="00E82267" w:rsidRDefault="00E82267" w:rsidP="009130ED">
            <w:pPr>
              <w:pStyle w:val="TableParagraph"/>
              <w:spacing w:before="51"/>
              <w:ind w:left="20"/>
              <w:rPr>
                <w:b/>
                <w:sz w:val="15"/>
              </w:rPr>
            </w:pPr>
            <w:r>
              <w:rPr>
                <w:b/>
                <w:w w:val="95"/>
                <w:sz w:val="15"/>
              </w:rPr>
              <w:t>$</w:t>
            </w:r>
            <w:proofErr w:type="gramStart"/>
            <w:r>
              <w:rPr>
                <w:b/>
                <w:w w:val="95"/>
                <w:sz w:val="15"/>
              </w:rPr>
              <w:t>178,S</w:t>
            </w:r>
            <w:proofErr w:type="gramEnd"/>
            <w:r>
              <w:rPr>
                <w:b/>
                <w:w w:val="95"/>
                <w:sz w:val="15"/>
              </w:rPr>
              <w:t>70.88</w:t>
            </w:r>
          </w:p>
        </w:tc>
      </w:tr>
      <w:tr w:rsidR="00E82267" w14:paraId="0270A40D" w14:textId="77777777" w:rsidTr="009130ED">
        <w:trPr>
          <w:trHeight w:val="340"/>
        </w:trPr>
        <w:tc>
          <w:tcPr>
            <w:tcW w:w="2710" w:type="dxa"/>
            <w:tcBorders>
              <w:bottom w:val="single" w:sz="6" w:space="0" w:color="000000"/>
            </w:tcBorders>
          </w:tcPr>
          <w:p w14:paraId="5361565C" w14:textId="77777777" w:rsidR="00E82267" w:rsidRDefault="00E82267" w:rsidP="009130ED">
            <w:pPr>
              <w:pStyle w:val="TableParagraph"/>
              <w:spacing w:before="11"/>
              <w:rPr>
                <w:b/>
                <w:sz w:val="12"/>
              </w:rPr>
            </w:pPr>
          </w:p>
          <w:p w14:paraId="583AE502" w14:textId="77777777" w:rsidR="00E82267" w:rsidRDefault="00E82267" w:rsidP="009130ED">
            <w:pPr>
              <w:pStyle w:val="TableParagraph"/>
              <w:spacing w:line="171" w:lineRule="exact"/>
              <w:ind w:left="32"/>
              <w:rPr>
                <w:b/>
                <w:sz w:val="15"/>
              </w:rPr>
            </w:pPr>
            <w:r>
              <w:rPr>
                <w:b/>
                <w:w w:val="95"/>
                <w:sz w:val="15"/>
              </w:rPr>
              <w:t>EXPENSE FUND TOTALS</w:t>
            </w:r>
          </w:p>
        </w:tc>
        <w:tc>
          <w:tcPr>
            <w:tcW w:w="2612" w:type="dxa"/>
            <w:tcBorders>
              <w:bottom w:val="single" w:sz="6" w:space="0" w:color="000000"/>
            </w:tcBorders>
          </w:tcPr>
          <w:p w14:paraId="6670528B" w14:textId="77777777" w:rsidR="00E82267" w:rsidRDefault="00E82267" w:rsidP="009130ED">
            <w:pPr>
              <w:pStyle w:val="TableParagraph"/>
              <w:rPr>
                <w:rFonts w:ascii="Times New Roman"/>
                <w:sz w:val="18"/>
              </w:rPr>
            </w:pPr>
          </w:p>
        </w:tc>
        <w:tc>
          <w:tcPr>
            <w:tcW w:w="882" w:type="dxa"/>
          </w:tcPr>
          <w:p w14:paraId="7E1B9002" w14:textId="77777777" w:rsidR="00E82267" w:rsidRDefault="00E82267" w:rsidP="009130ED">
            <w:pPr>
              <w:pStyle w:val="TableParagraph"/>
              <w:rPr>
                <w:rFonts w:ascii="Times New Roman"/>
                <w:sz w:val="18"/>
              </w:rPr>
            </w:pPr>
          </w:p>
        </w:tc>
      </w:tr>
      <w:tr w:rsidR="00E82267" w14:paraId="51E333C2" w14:textId="77777777" w:rsidTr="009130ED">
        <w:trPr>
          <w:trHeight w:val="278"/>
        </w:trPr>
        <w:tc>
          <w:tcPr>
            <w:tcW w:w="2710" w:type="dxa"/>
            <w:tcBorders>
              <w:top w:val="single" w:sz="6" w:space="0" w:color="000000"/>
            </w:tcBorders>
          </w:tcPr>
          <w:p w14:paraId="36523BFF" w14:textId="77777777" w:rsidR="00E82267" w:rsidRDefault="00E82267" w:rsidP="009130ED">
            <w:pPr>
              <w:pStyle w:val="TableParagraph"/>
              <w:spacing w:before="76"/>
              <w:ind w:left="29"/>
              <w:rPr>
                <w:rFonts w:ascii="Times New Roman"/>
                <w:b/>
                <w:sz w:val="15"/>
              </w:rPr>
            </w:pPr>
            <w:r>
              <w:rPr>
                <w:rFonts w:ascii="Times New Roman"/>
                <w:b/>
                <w:w w:val="90"/>
                <w:sz w:val="15"/>
              </w:rPr>
              <w:t>GENERAL</w:t>
            </w:r>
          </w:p>
        </w:tc>
        <w:tc>
          <w:tcPr>
            <w:tcW w:w="2612" w:type="dxa"/>
            <w:tcBorders>
              <w:top w:val="single" w:sz="6" w:space="0" w:color="000000"/>
            </w:tcBorders>
          </w:tcPr>
          <w:p w14:paraId="0BD4851A" w14:textId="77777777" w:rsidR="00E82267" w:rsidRDefault="00E82267" w:rsidP="009130ED">
            <w:pPr>
              <w:pStyle w:val="TableParagraph"/>
              <w:spacing w:before="63"/>
              <w:ind w:left="118"/>
              <w:rPr>
                <w:rFonts w:ascii="Times New Roman"/>
                <w:sz w:val="14"/>
              </w:rPr>
            </w:pPr>
            <w:r>
              <w:rPr>
                <w:rFonts w:ascii="Times New Roman"/>
                <w:w w:val="115"/>
                <w:sz w:val="14"/>
              </w:rPr>
              <w:t>$66,089.40</w:t>
            </w:r>
          </w:p>
        </w:tc>
        <w:tc>
          <w:tcPr>
            <w:tcW w:w="882" w:type="dxa"/>
          </w:tcPr>
          <w:p w14:paraId="7302EA4B" w14:textId="77777777" w:rsidR="00E82267" w:rsidRDefault="00E82267" w:rsidP="009130ED">
            <w:pPr>
              <w:pStyle w:val="TableParagraph"/>
              <w:rPr>
                <w:rFonts w:ascii="Times New Roman"/>
                <w:sz w:val="18"/>
              </w:rPr>
            </w:pPr>
          </w:p>
        </w:tc>
      </w:tr>
      <w:tr w:rsidR="00E82267" w14:paraId="528B7339" w14:textId="77777777" w:rsidTr="009130ED">
        <w:trPr>
          <w:trHeight w:val="240"/>
        </w:trPr>
        <w:tc>
          <w:tcPr>
            <w:tcW w:w="2710" w:type="dxa"/>
          </w:tcPr>
          <w:p w14:paraId="144584B4" w14:textId="77777777" w:rsidR="00E82267" w:rsidRDefault="00E82267" w:rsidP="009130ED">
            <w:pPr>
              <w:pStyle w:val="TableParagraph"/>
              <w:spacing w:before="44"/>
              <w:ind w:left="33"/>
              <w:rPr>
                <w:b/>
                <w:sz w:val="14"/>
              </w:rPr>
            </w:pPr>
            <w:r>
              <w:rPr>
                <w:b/>
                <w:sz w:val="14"/>
              </w:rPr>
              <w:t>ROAD USE TAX</w:t>
            </w:r>
          </w:p>
        </w:tc>
        <w:tc>
          <w:tcPr>
            <w:tcW w:w="2612" w:type="dxa"/>
          </w:tcPr>
          <w:p w14:paraId="4A009E18" w14:textId="77777777" w:rsidR="00E82267" w:rsidRDefault="00E82267" w:rsidP="009130ED">
            <w:pPr>
              <w:pStyle w:val="TableParagraph"/>
              <w:spacing w:before="23"/>
              <w:ind w:left="118"/>
              <w:rPr>
                <w:rFonts w:ascii="Times New Roman"/>
                <w:sz w:val="14"/>
              </w:rPr>
            </w:pPr>
            <w:r>
              <w:rPr>
                <w:rFonts w:ascii="Times New Roman"/>
                <w:w w:val="115"/>
                <w:sz w:val="14"/>
              </w:rPr>
              <w:t>$13,670.92</w:t>
            </w:r>
          </w:p>
        </w:tc>
        <w:tc>
          <w:tcPr>
            <w:tcW w:w="882" w:type="dxa"/>
          </w:tcPr>
          <w:p w14:paraId="14BDDB1C" w14:textId="77777777" w:rsidR="00E82267" w:rsidRDefault="00E82267" w:rsidP="009130ED">
            <w:pPr>
              <w:pStyle w:val="TableParagraph"/>
              <w:rPr>
                <w:rFonts w:ascii="Times New Roman"/>
                <w:sz w:val="16"/>
              </w:rPr>
            </w:pPr>
          </w:p>
        </w:tc>
      </w:tr>
      <w:tr w:rsidR="00E82267" w14:paraId="19ED5837" w14:textId="77777777" w:rsidTr="009130ED">
        <w:trPr>
          <w:trHeight w:val="241"/>
        </w:trPr>
        <w:tc>
          <w:tcPr>
            <w:tcW w:w="2710" w:type="dxa"/>
          </w:tcPr>
          <w:p w14:paraId="4AD0386F" w14:textId="77777777" w:rsidR="00E82267" w:rsidRDefault="00E82267" w:rsidP="009130ED">
            <w:pPr>
              <w:pStyle w:val="TableParagraph"/>
              <w:spacing w:before="50"/>
              <w:ind w:left="40"/>
              <w:rPr>
                <w:rFonts w:ascii="Times New Roman"/>
                <w:sz w:val="14"/>
              </w:rPr>
            </w:pPr>
            <w:r>
              <w:rPr>
                <w:rFonts w:ascii="Times New Roman"/>
                <w:sz w:val="14"/>
              </w:rPr>
              <w:t>EMPLOYEE BENEFITS</w:t>
            </w:r>
          </w:p>
        </w:tc>
        <w:tc>
          <w:tcPr>
            <w:tcW w:w="2612" w:type="dxa"/>
          </w:tcPr>
          <w:p w14:paraId="3111D54A" w14:textId="77777777" w:rsidR="00E82267" w:rsidRDefault="00E82267" w:rsidP="009130ED">
            <w:pPr>
              <w:pStyle w:val="TableParagraph"/>
              <w:spacing w:before="28"/>
              <w:ind w:left="111"/>
              <w:rPr>
                <w:rFonts w:ascii="Times New Roman"/>
                <w:sz w:val="14"/>
              </w:rPr>
            </w:pPr>
            <w:r>
              <w:rPr>
                <w:rFonts w:ascii="Times New Roman"/>
                <w:w w:val="115"/>
                <w:sz w:val="14"/>
              </w:rPr>
              <w:t>$132.00</w:t>
            </w:r>
          </w:p>
        </w:tc>
        <w:tc>
          <w:tcPr>
            <w:tcW w:w="882" w:type="dxa"/>
          </w:tcPr>
          <w:p w14:paraId="14303EFE" w14:textId="77777777" w:rsidR="00E82267" w:rsidRDefault="00E82267" w:rsidP="009130ED">
            <w:pPr>
              <w:pStyle w:val="TableParagraph"/>
              <w:rPr>
                <w:rFonts w:ascii="Times New Roman"/>
                <w:sz w:val="16"/>
              </w:rPr>
            </w:pPr>
          </w:p>
        </w:tc>
      </w:tr>
      <w:tr w:rsidR="00E82267" w14:paraId="5AFC22AA" w14:textId="77777777" w:rsidTr="009130ED">
        <w:trPr>
          <w:trHeight w:val="238"/>
        </w:trPr>
        <w:tc>
          <w:tcPr>
            <w:tcW w:w="2710" w:type="dxa"/>
          </w:tcPr>
          <w:p w14:paraId="415DE376" w14:textId="77777777" w:rsidR="00E82267" w:rsidRDefault="00E82267" w:rsidP="009130ED">
            <w:pPr>
              <w:pStyle w:val="TableParagraph"/>
              <w:spacing w:before="36"/>
              <w:ind w:left="28"/>
              <w:rPr>
                <w:b/>
                <w:sz w:val="15"/>
              </w:rPr>
            </w:pPr>
            <w:r>
              <w:rPr>
                <w:b/>
                <w:w w:val="95"/>
                <w:sz w:val="15"/>
              </w:rPr>
              <w:t>WATER</w:t>
            </w:r>
          </w:p>
        </w:tc>
        <w:tc>
          <w:tcPr>
            <w:tcW w:w="2612" w:type="dxa"/>
          </w:tcPr>
          <w:p w14:paraId="49EC0986" w14:textId="77777777" w:rsidR="00E82267" w:rsidRDefault="00E82267" w:rsidP="009130ED">
            <w:pPr>
              <w:pStyle w:val="TableParagraph"/>
              <w:spacing w:before="25"/>
              <w:ind w:left="111"/>
              <w:rPr>
                <w:rFonts w:ascii="Times New Roman"/>
                <w:sz w:val="14"/>
              </w:rPr>
            </w:pPr>
            <w:r>
              <w:rPr>
                <w:rFonts w:ascii="Times New Roman"/>
                <w:w w:val="115"/>
                <w:sz w:val="14"/>
              </w:rPr>
              <w:t>$32,261.24</w:t>
            </w:r>
          </w:p>
        </w:tc>
        <w:tc>
          <w:tcPr>
            <w:tcW w:w="882" w:type="dxa"/>
          </w:tcPr>
          <w:p w14:paraId="7F36237B" w14:textId="77777777" w:rsidR="00E82267" w:rsidRDefault="00E82267" w:rsidP="009130ED">
            <w:pPr>
              <w:pStyle w:val="TableParagraph"/>
              <w:rPr>
                <w:rFonts w:ascii="Times New Roman"/>
                <w:sz w:val="16"/>
              </w:rPr>
            </w:pPr>
          </w:p>
        </w:tc>
      </w:tr>
      <w:tr w:rsidR="00E82267" w14:paraId="34496528" w14:textId="77777777" w:rsidTr="009130ED">
        <w:trPr>
          <w:trHeight w:val="240"/>
        </w:trPr>
        <w:tc>
          <w:tcPr>
            <w:tcW w:w="2710" w:type="dxa"/>
          </w:tcPr>
          <w:p w14:paraId="15CAACB3" w14:textId="77777777" w:rsidR="00E82267" w:rsidRDefault="00E82267" w:rsidP="009130ED">
            <w:pPr>
              <w:pStyle w:val="TableParagraph"/>
              <w:spacing w:before="45"/>
              <w:ind w:left="23"/>
              <w:rPr>
                <w:b/>
                <w:sz w:val="14"/>
              </w:rPr>
            </w:pPr>
            <w:r>
              <w:rPr>
                <w:b/>
                <w:sz w:val="14"/>
              </w:rPr>
              <w:t>SEWER</w:t>
            </w:r>
          </w:p>
        </w:tc>
        <w:tc>
          <w:tcPr>
            <w:tcW w:w="2612" w:type="dxa"/>
          </w:tcPr>
          <w:p w14:paraId="1B5019CF" w14:textId="77777777" w:rsidR="00E82267" w:rsidRDefault="00E82267" w:rsidP="009130ED">
            <w:pPr>
              <w:pStyle w:val="TableParagraph"/>
              <w:spacing w:before="24"/>
              <w:ind w:left="111"/>
              <w:rPr>
                <w:rFonts w:ascii="Times New Roman"/>
                <w:sz w:val="14"/>
              </w:rPr>
            </w:pPr>
            <w:r>
              <w:rPr>
                <w:rFonts w:ascii="Times New Roman"/>
                <w:w w:val="115"/>
                <w:sz w:val="14"/>
              </w:rPr>
              <w:t>$</w:t>
            </w:r>
            <w:proofErr w:type="gramStart"/>
            <w:r>
              <w:rPr>
                <w:rFonts w:ascii="Times New Roman"/>
                <w:w w:val="115"/>
                <w:sz w:val="14"/>
              </w:rPr>
              <w:t>64,S</w:t>
            </w:r>
            <w:proofErr w:type="gramEnd"/>
            <w:r>
              <w:rPr>
                <w:rFonts w:ascii="Times New Roman"/>
                <w:w w:val="115"/>
                <w:sz w:val="14"/>
              </w:rPr>
              <w:t>78.41</w:t>
            </w:r>
          </w:p>
        </w:tc>
        <w:tc>
          <w:tcPr>
            <w:tcW w:w="882" w:type="dxa"/>
          </w:tcPr>
          <w:p w14:paraId="6AFAD850" w14:textId="77777777" w:rsidR="00E82267" w:rsidRDefault="00E82267" w:rsidP="009130ED">
            <w:pPr>
              <w:pStyle w:val="TableParagraph"/>
              <w:rPr>
                <w:rFonts w:ascii="Times New Roman"/>
                <w:sz w:val="16"/>
              </w:rPr>
            </w:pPr>
          </w:p>
        </w:tc>
      </w:tr>
      <w:tr w:rsidR="00E82267" w14:paraId="77EC469E" w14:textId="77777777" w:rsidTr="009130ED">
        <w:trPr>
          <w:trHeight w:val="247"/>
        </w:trPr>
        <w:tc>
          <w:tcPr>
            <w:tcW w:w="2710" w:type="dxa"/>
          </w:tcPr>
          <w:p w14:paraId="7EBA7F2D" w14:textId="77777777" w:rsidR="00E82267" w:rsidRDefault="00E82267" w:rsidP="009130ED">
            <w:pPr>
              <w:pStyle w:val="TableParagraph"/>
              <w:tabs>
                <w:tab w:val="left" w:pos="2619"/>
              </w:tabs>
              <w:spacing w:before="50"/>
              <w:rPr>
                <w:rFonts w:ascii="Times New Roman"/>
                <w:sz w:val="14"/>
              </w:rPr>
            </w:pPr>
            <w:r>
              <w:rPr>
                <w:rFonts w:ascii="Times New Roman"/>
                <w:spacing w:val="-2"/>
                <w:sz w:val="14"/>
                <w:u w:val="single"/>
              </w:rPr>
              <w:t xml:space="preserve"> </w:t>
            </w:r>
            <w:r>
              <w:rPr>
                <w:rFonts w:ascii="Times New Roman"/>
                <w:w w:val="90"/>
                <w:sz w:val="14"/>
                <w:u w:val="single"/>
              </w:rPr>
              <w:t>REINIG</w:t>
            </w:r>
            <w:r>
              <w:rPr>
                <w:rFonts w:ascii="Times New Roman"/>
                <w:spacing w:val="6"/>
                <w:w w:val="90"/>
                <w:sz w:val="14"/>
                <w:u w:val="single"/>
              </w:rPr>
              <w:t xml:space="preserve"> </w:t>
            </w:r>
            <w:r>
              <w:rPr>
                <w:rFonts w:ascii="Times New Roman"/>
                <w:w w:val="90"/>
                <w:sz w:val="14"/>
                <w:u w:val="single"/>
              </w:rPr>
              <w:t>ESTATE</w:t>
            </w:r>
            <w:r>
              <w:rPr>
                <w:rFonts w:ascii="Times New Roman"/>
                <w:sz w:val="14"/>
                <w:u w:val="single"/>
              </w:rPr>
              <w:tab/>
            </w:r>
          </w:p>
        </w:tc>
        <w:tc>
          <w:tcPr>
            <w:tcW w:w="2612" w:type="dxa"/>
          </w:tcPr>
          <w:p w14:paraId="53ADE4C5" w14:textId="77777777" w:rsidR="00E82267" w:rsidRDefault="00E82267" w:rsidP="009130ED">
            <w:pPr>
              <w:pStyle w:val="TableParagraph"/>
              <w:tabs>
                <w:tab w:val="left" w:pos="2589"/>
              </w:tabs>
              <w:spacing w:before="28"/>
              <w:ind w:left="111"/>
              <w:rPr>
                <w:rFonts w:ascii="Times New Roman"/>
                <w:sz w:val="14"/>
              </w:rPr>
            </w:pPr>
            <w:r>
              <w:rPr>
                <w:rFonts w:ascii="Times New Roman"/>
                <w:w w:val="120"/>
                <w:sz w:val="14"/>
                <w:u w:val="single"/>
              </w:rPr>
              <w:t>$1,838.91</w:t>
            </w:r>
            <w:r>
              <w:rPr>
                <w:rFonts w:ascii="Times New Roman"/>
                <w:sz w:val="14"/>
                <w:u w:val="single"/>
              </w:rPr>
              <w:tab/>
            </w:r>
          </w:p>
        </w:tc>
        <w:tc>
          <w:tcPr>
            <w:tcW w:w="882" w:type="dxa"/>
          </w:tcPr>
          <w:p w14:paraId="512E4A7C" w14:textId="77777777" w:rsidR="00E82267" w:rsidRDefault="00E82267" w:rsidP="009130ED">
            <w:pPr>
              <w:pStyle w:val="TableParagraph"/>
              <w:rPr>
                <w:rFonts w:ascii="Times New Roman"/>
                <w:sz w:val="18"/>
              </w:rPr>
            </w:pPr>
          </w:p>
        </w:tc>
      </w:tr>
      <w:tr w:rsidR="00E82267" w14:paraId="54E0D55C" w14:textId="77777777" w:rsidTr="009130ED">
        <w:trPr>
          <w:trHeight w:val="377"/>
        </w:trPr>
        <w:tc>
          <w:tcPr>
            <w:tcW w:w="2710" w:type="dxa"/>
          </w:tcPr>
          <w:p w14:paraId="3E5E17DB" w14:textId="77777777" w:rsidR="00E82267" w:rsidRDefault="00E82267" w:rsidP="009130ED">
            <w:pPr>
              <w:pStyle w:val="TableParagraph"/>
              <w:spacing w:before="53"/>
              <w:ind w:left="18"/>
              <w:rPr>
                <w:b/>
                <w:sz w:val="15"/>
              </w:rPr>
            </w:pPr>
            <w:r>
              <w:rPr>
                <w:b/>
                <w:sz w:val="15"/>
              </w:rPr>
              <w:t>TOTAL FUNDS</w:t>
            </w:r>
          </w:p>
        </w:tc>
        <w:tc>
          <w:tcPr>
            <w:tcW w:w="2612" w:type="dxa"/>
          </w:tcPr>
          <w:p w14:paraId="3AC5FB29" w14:textId="77777777" w:rsidR="00E82267" w:rsidRDefault="00E82267" w:rsidP="009130ED">
            <w:pPr>
              <w:pStyle w:val="TableParagraph"/>
              <w:spacing w:before="31"/>
              <w:ind w:left="106"/>
              <w:rPr>
                <w:b/>
                <w:sz w:val="15"/>
              </w:rPr>
            </w:pPr>
            <w:r>
              <w:rPr>
                <w:b/>
                <w:sz w:val="15"/>
              </w:rPr>
              <w:t>$</w:t>
            </w:r>
            <w:proofErr w:type="gramStart"/>
            <w:r>
              <w:rPr>
                <w:b/>
                <w:sz w:val="15"/>
              </w:rPr>
              <w:t>178,S</w:t>
            </w:r>
            <w:proofErr w:type="gramEnd"/>
            <w:r>
              <w:rPr>
                <w:b/>
                <w:sz w:val="15"/>
              </w:rPr>
              <w:t>70.88</w:t>
            </w:r>
          </w:p>
        </w:tc>
        <w:tc>
          <w:tcPr>
            <w:tcW w:w="882" w:type="dxa"/>
          </w:tcPr>
          <w:p w14:paraId="58411C20" w14:textId="77777777" w:rsidR="00E82267" w:rsidRDefault="00E82267" w:rsidP="009130ED">
            <w:pPr>
              <w:pStyle w:val="TableParagraph"/>
              <w:rPr>
                <w:rFonts w:ascii="Times New Roman"/>
                <w:sz w:val="18"/>
              </w:rPr>
            </w:pPr>
          </w:p>
        </w:tc>
      </w:tr>
      <w:tr w:rsidR="00E82267" w14:paraId="55F8DB4E" w14:textId="77777777" w:rsidTr="009130ED">
        <w:trPr>
          <w:trHeight w:val="327"/>
        </w:trPr>
        <w:tc>
          <w:tcPr>
            <w:tcW w:w="2710" w:type="dxa"/>
            <w:tcBorders>
              <w:bottom w:val="single" w:sz="6" w:space="0" w:color="000000"/>
            </w:tcBorders>
          </w:tcPr>
          <w:p w14:paraId="50660D2D" w14:textId="77777777" w:rsidR="00E82267" w:rsidRDefault="00E82267" w:rsidP="009130ED">
            <w:pPr>
              <w:pStyle w:val="TableParagraph"/>
              <w:spacing w:before="10"/>
              <w:rPr>
                <w:b/>
                <w:sz w:val="12"/>
              </w:rPr>
            </w:pPr>
          </w:p>
          <w:p w14:paraId="7614609E" w14:textId="77777777" w:rsidR="00E82267" w:rsidRDefault="00E82267" w:rsidP="009130ED">
            <w:pPr>
              <w:pStyle w:val="TableParagraph"/>
              <w:ind w:left="19"/>
              <w:rPr>
                <w:b/>
                <w:sz w:val="13"/>
              </w:rPr>
            </w:pPr>
            <w:r>
              <w:rPr>
                <w:b/>
                <w:sz w:val="13"/>
              </w:rPr>
              <w:t>REVENUE FUNDTOTAL5</w:t>
            </w:r>
          </w:p>
        </w:tc>
        <w:tc>
          <w:tcPr>
            <w:tcW w:w="2612" w:type="dxa"/>
            <w:tcBorders>
              <w:bottom w:val="single" w:sz="6" w:space="0" w:color="000000"/>
            </w:tcBorders>
          </w:tcPr>
          <w:p w14:paraId="06CB9579" w14:textId="77777777" w:rsidR="00E82267" w:rsidRDefault="00E82267" w:rsidP="009130ED">
            <w:pPr>
              <w:pStyle w:val="TableParagraph"/>
              <w:rPr>
                <w:rFonts w:ascii="Times New Roman"/>
                <w:sz w:val="18"/>
              </w:rPr>
            </w:pPr>
          </w:p>
        </w:tc>
        <w:tc>
          <w:tcPr>
            <w:tcW w:w="882" w:type="dxa"/>
          </w:tcPr>
          <w:p w14:paraId="4B31F10A" w14:textId="77777777" w:rsidR="00E82267" w:rsidRDefault="00E82267" w:rsidP="009130ED">
            <w:pPr>
              <w:pStyle w:val="TableParagraph"/>
              <w:rPr>
                <w:rFonts w:ascii="Times New Roman"/>
                <w:sz w:val="18"/>
              </w:rPr>
            </w:pPr>
          </w:p>
        </w:tc>
      </w:tr>
      <w:tr w:rsidR="00E82267" w14:paraId="522D031F" w14:textId="77777777" w:rsidTr="009130ED">
        <w:trPr>
          <w:trHeight w:val="515"/>
        </w:trPr>
        <w:tc>
          <w:tcPr>
            <w:tcW w:w="2710" w:type="dxa"/>
            <w:tcBorders>
              <w:top w:val="single" w:sz="6" w:space="0" w:color="000000"/>
            </w:tcBorders>
          </w:tcPr>
          <w:p w14:paraId="470234E6" w14:textId="77777777" w:rsidR="00E82267" w:rsidRDefault="00E82267" w:rsidP="009130ED">
            <w:pPr>
              <w:pStyle w:val="TableParagraph"/>
              <w:spacing w:before="59"/>
              <w:ind w:left="15"/>
              <w:rPr>
                <w:rFonts w:ascii="Courier New"/>
                <w:b/>
                <w:sz w:val="18"/>
              </w:rPr>
            </w:pPr>
            <w:r>
              <w:rPr>
                <w:rFonts w:ascii="Courier New"/>
                <w:b/>
                <w:w w:val="90"/>
                <w:sz w:val="18"/>
              </w:rPr>
              <w:t>GENERAL</w:t>
            </w:r>
          </w:p>
          <w:p w14:paraId="3AB4352B" w14:textId="77777777" w:rsidR="00E82267" w:rsidRDefault="00E82267" w:rsidP="009130ED">
            <w:pPr>
              <w:pStyle w:val="TableParagraph"/>
              <w:spacing w:before="60"/>
              <w:ind w:left="26"/>
              <w:rPr>
                <w:rFonts w:ascii="Times New Roman"/>
                <w:sz w:val="14"/>
              </w:rPr>
            </w:pPr>
            <w:r>
              <w:rPr>
                <w:rFonts w:ascii="Times New Roman"/>
                <w:sz w:val="14"/>
              </w:rPr>
              <w:t>ROAD USE TAX</w:t>
            </w:r>
          </w:p>
        </w:tc>
        <w:tc>
          <w:tcPr>
            <w:tcW w:w="2612" w:type="dxa"/>
            <w:tcBorders>
              <w:top w:val="single" w:sz="6" w:space="0" w:color="000000"/>
            </w:tcBorders>
          </w:tcPr>
          <w:p w14:paraId="2E6895C1" w14:textId="77777777" w:rsidR="00E82267" w:rsidRDefault="00E82267" w:rsidP="009130ED">
            <w:pPr>
              <w:pStyle w:val="TableParagraph"/>
              <w:spacing w:before="63"/>
              <w:ind w:left="104"/>
              <w:rPr>
                <w:rFonts w:ascii="Times New Roman"/>
                <w:sz w:val="14"/>
              </w:rPr>
            </w:pPr>
            <w:r>
              <w:rPr>
                <w:rFonts w:ascii="Times New Roman"/>
                <w:w w:val="110"/>
                <w:sz w:val="14"/>
              </w:rPr>
              <w:t>$20,4S1.4S</w:t>
            </w:r>
          </w:p>
          <w:p w14:paraId="7D45CC80" w14:textId="77777777" w:rsidR="00E82267" w:rsidRDefault="00E82267" w:rsidP="009130ED">
            <w:pPr>
              <w:pStyle w:val="TableParagraph"/>
              <w:spacing w:before="78"/>
              <w:ind w:left="104"/>
              <w:rPr>
                <w:rFonts w:ascii="Times New Roman"/>
                <w:sz w:val="14"/>
              </w:rPr>
            </w:pPr>
            <w:r>
              <w:rPr>
                <w:rFonts w:ascii="Times New Roman"/>
                <w:w w:val="115"/>
                <w:sz w:val="14"/>
              </w:rPr>
              <w:t>$36,619.83</w:t>
            </w:r>
          </w:p>
        </w:tc>
        <w:tc>
          <w:tcPr>
            <w:tcW w:w="882" w:type="dxa"/>
          </w:tcPr>
          <w:p w14:paraId="79C33DF6" w14:textId="77777777" w:rsidR="00E82267" w:rsidRDefault="00E82267" w:rsidP="009130ED">
            <w:pPr>
              <w:pStyle w:val="TableParagraph"/>
              <w:rPr>
                <w:rFonts w:ascii="Times New Roman"/>
                <w:sz w:val="18"/>
              </w:rPr>
            </w:pPr>
          </w:p>
        </w:tc>
      </w:tr>
      <w:tr w:rsidR="00E82267" w14:paraId="7261071F" w14:textId="77777777" w:rsidTr="009130ED">
        <w:trPr>
          <w:trHeight w:val="241"/>
        </w:trPr>
        <w:tc>
          <w:tcPr>
            <w:tcW w:w="2710" w:type="dxa"/>
          </w:tcPr>
          <w:p w14:paraId="23DDA6BD" w14:textId="77777777" w:rsidR="00E82267" w:rsidRDefault="00E82267" w:rsidP="009130ED">
            <w:pPr>
              <w:pStyle w:val="TableParagraph"/>
              <w:spacing w:before="46"/>
              <w:ind w:left="18"/>
              <w:rPr>
                <w:b/>
                <w:sz w:val="14"/>
              </w:rPr>
            </w:pPr>
            <w:r>
              <w:rPr>
                <w:b/>
                <w:sz w:val="14"/>
              </w:rPr>
              <w:t>EMPLOYEE BENEFITS</w:t>
            </w:r>
          </w:p>
        </w:tc>
        <w:tc>
          <w:tcPr>
            <w:tcW w:w="2612" w:type="dxa"/>
          </w:tcPr>
          <w:p w14:paraId="09525869" w14:textId="77777777" w:rsidR="00E82267" w:rsidRDefault="00E82267" w:rsidP="009130ED">
            <w:pPr>
              <w:pStyle w:val="TableParagraph"/>
              <w:spacing w:before="25"/>
              <w:ind w:left="104"/>
              <w:rPr>
                <w:rFonts w:ascii="Times New Roman"/>
                <w:sz w:val="14"/>
              </w:rPr>
            </w:pPr>
            <w:r>
              <w:rPr>
                <w:rFonts w:ascii="Times New Roman"/>
                <w:w w:val="115"/>
                <w:sz w:val="14"/>
              </w:rPr>
              <w:t>$3,764.39</w:t>
            </w:r>
          </w:p>
        </w:tc>
        <w:tc>
          <w:tcPr>
            <w:tcW w:w="882" w:type="dxa"/>
          </w:tcPr>
          <w:p w14:paraId="37166D04" w14:textId="77777777" w:rsidR="00E82267" w:rsidRDefault="00E82267" w:rsidP="009130ED">
            <w:pPr>
              <w:pStyle w:val="TableParagraph"/>
              <w:rPr>
                <w:rFonts w:ascii="Times New Roman"/>
                <w:sz w:val="16"/>
              </w:rPr>
            </w:pPr>
          </w:p>
        </w:tc>
      </w:tr>
      <w:tr w:rsidR="00E82267" w14:paraId="694DE25B" w14:textId="77777777" w:rsidTr="009130ED">
        <w:trPr>
          <w:trHeight w:val="244"/>
        </w:trPr>
        <w:tc>
          <w:tcPr>
            <w:tcW w:w="2710" w:type="dxa"/>
          </w:tcPr>
          <w:p w14:paraId="0F5B13D8" w14:textId="77777777" w:rsidR="00E82267" w:rsidRDefault="00E82267" w:rsidP="009130ED">
            <w:pPr>
              <w:pStyle w:val="TableParagraph"/>
              <w:spacing w:before="31"/>
              <w:ind w:left="18"/>
              <w:rPr>
                <w:rFonts w:ascii="Times New Roman"/>
                <w:b/>
                <w:sz w:val="16"/>
              </w:rPr>
            </w:pPr>
            <w:r>
              <w:rPr>
                <w:rFonts w:ascii="Times New Roman"/>
                <w:b/>
                <w:w w:val="85"/>
                <w:sz w:val="16"/>
              </w:rPr>
              <w:t>EMERGENCY</w:t>
            </w:r>
          </w:p>
        </w:tc>
        <w:tc>
          <w:tcPr>
            <w:tcW w:w="2612" w:type="dxa"/>
          </w:tcPr>
          <w:p w14:paraId="34150861" w14:textId="77777777" w:rsidR="00E82267" w:rsidRDefault="00E82267" w:rsidP="009130ED">
            <w:pPr>
              <w:pStyle w:val="TableParagraph"/>
              <w:spacing w:before="28"/>
              <w:ind w:left="97"/>
              <w:rPr>
                <w:rFonts w:ascii="Times New Roman"/>
                <w:sz w:val="14"/>
              </w:rPr>
            </w:pPr>
            <w:r>
              <w:rPr>
                <w:rFonts w:ascii="Times New Roman"/>
                <w:w w:val="115"/>
                <w:sz w:val="14"/>
              </w:rPr>
              <w:t>$2S2.76</w:t>
            </w:r>
          </w:p>
        </w:tc>
        <w:tc>
          <w:tcPr>
            <w:tcW w:w="882" w:type="dxa"/>
          </w:tcPr>
          <w:p w14:paraId="25EF52F2" w14:textId="77777777" w:rsidR="00E82267" w:rsidRDefault="00E82267" w:rsidP="009130ED">
            <w:pPr>
              <w:pStyle w:val="TableParagraph"/>
              <w:rPr>
                <w:rFonts w:ascii="Times New Roman"/>
                <w:sz w:val="16"/>
              </w:rPr>
            </w:pPr>
          </w:p>
        </w:tc>
      </w:tr>
      <w:tr w:rsidR="00E82267" w14:paraId="04937792" w14:textId="77777777" w:rsidTr="009130ED">
        <w:trPr>
          <w:trHeight w:val="235"/>
        </w:trPr>
        <w:tc>
          <w:tcPr>
            <w:tcW w:w="2710" w:type="dxa"/>
          </w:tcPr>
          <w:p w14:paraId="6BF1B218" w14:textId="77777777" w:rsidR="00E82267" w:rsidRDefault="00E82267" w:rsidP="009130ED">
            <w:pPr>
              <w:pStyle w:val="TableParagraph"/>
              <w:spacing w:before="44"/>
              <w:ind w:left="19"/>
              <w:rPr>
                <w:rFonts w:ascii="Times New Roman"/>
                <w:sz w:val="14"/>
              </w:rPr>
            </w:pPr>
            <w:r>
              <w:rPr>
                <w:rFonts w:ascii="Times New Roman"/>
                <w:sz w:val="14"/>
              </w:rPr>
              <w:t>DEBT SERVICE</w:t>
            </w:r>
          </w:p>
        </w:tc>
        <w:tc>
          <w:tcPr>
            <w:tcW w:w="2612" w:type="dxa"/>
          </w:tcPr>
          <w:p w14:paraId="324A3848" w14:textId="77777777" w:rsidR="00E82267" w:rsidRDefault="00E82267" w:rsidP="009130ED">
            <w:pPr>
              <w:pStyle w:val="TableParagraph"/>
              <w:spacing w:before="22"/>
              <w:ind w:left="97"/>
              <w:rPr>
                <w:rFonts w:ascii="Times New Roman"/>
                <w:sz w:val="14"/>
              </w:rPr>
            </w:pPr>
            <w:r>
              <w:rPr>
                <w:rFonts w:ascii="Times New Roman"/>
                <w:w w:val="120"/>
                <w:sz w:val="14"/>
              </w:rPr>
              <w:t>$3,463.41</w:t>
            </w:r>
          </w:p>
        </w:tc>
        <w:tc>
          <w:tcPr>
            <w:tcW w:w="882" w:type="dxa"/>
          </w:tcPr>
          <w:p w14:paraId="645DFBD8" w14:textId="77777777" w:rsidR="00E82267" w:rsidRDefault="00E82267" w:rsidP="009130ED">
            <w:pPr>
              <w:pStyle w:val="TableParagraph"/>
              <w:rPr>
                <w:rFonts w:ascii="Times New Roman"/>
                <w:sz w:val="16"/>
              </w:rPr>
            </w:pPr>
          </w:p>
        </w:tc>
      </w:tr>
      <w:tr w:rsidR="00E82267" w14:paraId="42F2FE44" w14:textId="77777777" w:rsidTr="009130ED">
        <w:trPr>
          <w:trHeight w:val="242"/>
        </w:trPr>
        <w:tc>
          <w:tcPr>
            <w:tcW w:w="2710" w:type="dxa"/>
          </w:tcPr>
          <w:p w14:paraId="285ED74F" w14:textId="77777777" w:rsidR="00E82267" w:rsidRDefault="00E82267" w:rsidP="009130ED">
            <w:pPr>
              <w:pStyle w:val="TableParagraph"/>
              <w:spacing w:before="36"/>
              <w:ind w:left="13"/>
              <w:rPr>
                <w:b/>
                <w:sz w:val="15"/>
              </w:rPr>
            </w:pPr>
            <w:r>
              <w:rPr>
                <w:b/>
                <w:w w:val="95"/>
                <w:sz w:val="15"/>
              </w:rPr>
              <w:t>WATER</w:t>
            </w:r>
          </w:p>
        </w:tc>
        <w:tc>
          <w:tcPr>
            <w:tcW w:w="2612" w:type="dxa"/>
          </w:tcPr>
          <w:p w14:paraId="5976BF2D" w14:textId="77777777" w:rsidR="00E82267" w:rsidRDefault="00E82267" w:rsidP="009130ED">
            <w:pPr>
              <w:pStyle w:val="TableParagraph"/>
              <w:spacing w:before="25"/>
              <w:ind w:left="97"/>
              <w:rPr>
                <w:rFonts w:ascii="Times New Roman"/>
                <w:sz w:val="14"/>
              </w:rPr>
            </w:pPr>
            <w:r>
              <w:rPr>
                <w:rFonts w:ascii="Times New Roman"/>
                <w:w w:val="115"/>
                <w:sz w:val="14"/>
              </w:rPr>
              <w:t>$63,243.46</w:t>
            </w:r>
          </w:p>
        </w:tc>
        <w:tc>
          <w:tcPr>
            <w:tcW w:w="882" w:type="dxa"/>
          </w:tcPr>
          <w:p w14:paraId="3B90F425" w14:textId="77777777" w:rsidR="00E82267" w:rsidRDefault="00E82267" w:rsidP="009130ED">
            <w:pPr>
              <w:pStyle w:val="TableParagraph"/>
              <w:rPr>
                <w:rFonts w:ascii="Times New Roman"/>
                <w:sz w:val="16"/>
              </w:rPr>
            </w:pPr>
          </w:p>
        </w:tc>
      </w:tr>
      <w:tr w:rsidR="00E82267" w14:paraId="5024EEFA" w14:textId="77777777" w:rsidTr="009130ED">
        <w:trPr>
          <w:trHeight w:val="240"/>
        </w:trPr>
        <w:tc>
          <w:tcPr>
            <w:tcW w:w="2710" w:type="dxa"/>
          </w:tcPr>
          <w:p w14:paraId="7F1153D6" w14:textId="77777777" w:rsidR="00E82267" w:rsidRDefault="00E82267" w:rsidP="009130ED">
            <w:pPr>
              <w:pStyle w:val="TableParagraph"/>
              <w:spacing w:before="49"/>
              <w:ind w:left="5"/>
              <w:rPr>
                <w:rFonts w:ascii="Times New Roman"/>
                <w:sz w:val="14"/>
              </w:rPr>
            </w:pPr>
            <w:r>
              <w:rPr>
                <w:rFonts w:ascii="Times New Roman"/>
                <w:sz w:val="14"/>
              </w:rPr>
              <w:t>SEWER</w:t>
            </w:r>
          </w:p>
        </w:tc>
        <w:tc>
          <w:tcPr>
            <w:tcW w:w="2612" w:type="dxa"/>
          </w:tcPr>
          <w:p w14:paraId="56CA307A" w14:textId="77777777" w:rsidR="00E82267" w:rsidRDefault="00E82267" w:rsidP="009130ED">
            <w:pPr>
              <w:pStyle w:val="TableParagraph"/>
              <w:spacing w:before="27"/>
              <w:ind w:left="97"/>
              <w:rPr>
                <w:rFonts w:ascii="Times New Roman"/>
                <w:sz w:val="14"/>
              </w:rPr>
            </w:pPr>
            <w:r>
              <w:rPr>
                <w:rFonts w:ascii="Times New Roman"/>
                <w:w w:val="115"/>
                <w:sz w:val="14"/>
              </w:rPr>
              <w:t>$47,708.31</w:t>
            </w:r>
          </w:p>
        </w:tc>
        <w:tc>
          <w:tcPr>
            <w:tcW w:w="882" w:type="dxa"/>
          </w:tcPr>
          <w:p w14:paraId="25B29C5A" w14:textId="77777777" w:rsidR="00E82267" w:rsidRDefault="00E82267" w:rsidP="009130ED">
            <w:pPr>
              <w:pStyle w:val="TableParagraph"/>
              <w:rPr>
                <w:rFonts w:ascii="Times New Roman"/>
                <w:sz w:val="16"/>
              </w:rPr>
            </w:pPr>
          </w:p>
        </w:tc>
      </w:tr>
      <w:tr w:rsidR="00E82267" w14:paraId="1E34EC3D" w14:textId="77777777" w:rsidTr="009130ED">
        <w:trPr>
          <w:trHeight w:val="241"/>
        </w:trPr>
        <w:tc>
          <w:tcPr>
            <w:tcW w:w="2710" w:type="dxa"/>
          </w:tcPr>
          <w:p w14:paraId="33F0D532" w14:textId="77777777" w:rsidR="00E82267" w:rsidRDefault="00E82267" w:rsidP="009130ED">
            <w:pPr>
              <w:pStyle w:val="TableParagraph"/>
              <w:spacing w:before="46"/>
              <w:ind w:left="5"/>
              <w:rPr>
                <w:rFonts w:ascii="Times New Roman"/>
                <w:sz w:val="14"/>
              </w:rPr>
            </w:pPr>
            <w:r>
              <w:rPr>
                <w:rFonts w:ascii="Times New Roman"/>
                <w:sz w:val="14"/>
              </w:rPr>
              <w:t>SOLID WASTE</w:t>
            </w:r>
          </w:p>
        </w:tc>
        <w:tc>
          <w:tcPr>
            <w:tcW w:w="2612" w:type="dxa"/>
          </w:tcPr>
          <w:p w14:paraId="392FB9FA" w14:textId="77777777" w:rsidR="00E82267" w:rsidRDefault="00E82267" w:rsidP="009130ED">
            <w:pPr>
              <w:pStyle w:val="TableParagraph"/>
              <w:spacing w:before="25"/>
              <w:ind w:left="97"/>
              <w:rPr>
                <w:rFonts w:ascii="Times New Roman"/>
                <w:sz w:val="14"/>
              </w:rPr>
            </w:pPr>
            <w:r>
              <w:rPr>
                <w:rFonts w:ascii="Times New Roman"/>
                <w:w w:val="115"/>
                <w:sz w:val="14"/>
              </w:rPr>
              <w:t>$S,434.18</w:t>
            </w:r>
          </w:p>
        </w:tc>
        <w:tc>
          <w:tcPr>
            <w:tcW w:w="882" w:type="dxa"/>
          </w:tcPr>
          <w:p w14:paraId="76FE8B5A" w14:textId="77777777" w:rsidR="00E82267" w:rsidRDefault="00E82267" w:rsidP="009130ED">
            <w:pPr>
              <w:pStyle w:val="TableParagraph"/>
              <w:rPr>
                <w:rFonts w:ascii="Times New Roman"/>
                <w:sz w:val="16"/>
              </w:rPr>
            </w:pPr>
          </w:p>
        </w:tc>
      </w:tr>
      <w:tr w:rsidR="00E82267" w14:paraId="37FE0B80" w14:textId="77777777" w:rsidTr="009130ED">
        <w:trPr>
          <w:trHeight w:val="239"/>
        </w:trPr>
        <w:tc>
          <w:tcPr>
            <w:tcW w:w="2710" w:type="dxa"/>
          </w:tcPr>
          <w:p w14:paraId="6F57B367" w14:textId="77777777" w:rsidR="00E82267" w:rsidRDefault="00E82267" w:rsidP="009130ED">
            <w:pPr>
              <w:pStyle w:val="TableParagraph"/>
              <w:spacing w:before="33"/>
              <w:ind w:left="6"/>
              <w:rPr>
                <w:rFonts w:ascii="Times New Roman"/>
                <w:b/>
                <w:sz w:val="15"/>
              </w:rPr>
            </w:pPr>
            <w:r>
              <w:rPr>
                <w:rFonts w:ascii="Times New Roman"/>
                <w:b/>
                <w:w w:val="95"/>
                <w:sz w:val="15"/>
              </w:rPr>
              <w:t>AMBULANCE</w:t>
            </w:r>
          </w:p>
        </w:tc>
        <w:tc>
          <w:tcPr>
            <w:tcW w:w="2612" w:type="dxa"/>
          </w:tcPr>
          <w:p w14:paraId="128A6F0E" w14:textId="77777777" w:rsidR="00E82267" w:rsidRDefault="00E82267" w:rsidP="009130ED">
            <w:pPr>
              <w:pStyle w:val="TableParagraph"/>
              <w:spacing w:before="28"/>
              <w:ind w:left="97"/>
              <w:rPr>
                <w:rFonts w:ascii="Times New Roman"/>
                <w:sz w:val="14"/>
              </w:rPr>
            </w:pPr>
            <w:r>
              <w:rPr>
                <w:rFonts w:ascii="Times New Roman"/>
                <w:w w:val="115"/>
                <w:sz w:val="14"/>
              </w:rPr>
              <w:t>$7,366.59</w:t>
            </w:r>
          </w:p>
        </w:tc>
        <w:tc>
          <w:tcPr>
            <w:tcW w:w="882" w:type="dxa"/>
          </w:tcPr>
          <w:p w14:paraId="63D330A5" w14:textId="77777777" w:rsidR="00E82267" w:rsidRDefault="00E82267" w:rsidP="009130ED">
            <w:pPr>
              <w:pStyle w:val="TableParagraph"/>
              <w:rPr>
                <w:rFonts w:ascii="Times New Roman"/>
                <w:sz w:val="16"/>
              </w:rPr>
            </w:pPr>
          </w:p>
        </w:tc>
      </w:tr>
      <w:tr w:rsidR="00E82267" w14:paraId="51F1840F" w14:textId="77777777" w:rsidTr="009130ED">
        <w:trPr>
          <w:trHeight w:val="237"/>
        </w:trPr>
        <w:tc>
          <w:tcPr>
            <w:tcW w:w="2710" w:type="dxa"/>
          </w:tcPr>
          <w:p w14:paraId="280BF402" w14:textId="77777777" w:rsidR="00E82267" w:rsidRDefault="00E82267" w:rsidP="009130ED">
            <w:pPr>
              <w:pStyle w:val="TableParagraph"/>
              <w:spacing w:before="31"/>
              <w:ind w:left="3"/>
              <w:rPr>
                <w:b/>
                <w:sz w:val="15"/>
              </w:rPr>
            </w:pPr>
            <w:r>
              <w:rPr>
                <w:b/>
                <w:w w:val="90"/>
                <w:sz w:val="15"/>
              </w:rPr>
              <w:t>DAY CARE ENTERPRISES</w:t>
            </w:r>
          </w:p>
        </w:tc>
        <w:tc>
          <w:tcPr>
            <w:tcW w:w="2612" w:type="dxa"/>
          </w:tcPr>
          <w:p w14:paraId="6D9CC7A4" w14:textId="77777777" w:rsidR="00E82267" w:rsidRDefault="00E82267" w:rsidP="009130ED">
            <w:pPr>
              <w:pStyle w:val="TableParagraph"/>
              <w:spacing w:before="27"/>
              <w:ind w:left="89"/>
              <w:rPr>
                <w:rFonts w:ascii="Times New Roman"/>
                <w:sz w:val="14"/>
              </w:rPr>
            </w:pPr>
            <w:r>
              <w:rPr>
                <w:rFonts w:ascii="Times New Roman"/>
                <w:w w:val="115"/>
                <w:sz w:val="14"/>
              </w:rPr>
              <w:t>$93S.08</w:t>
            </w:r>
          </w:p>
        </w:tc>
        <w:tc>
          <w:tcPr>
            <w:tcW w:w="882" w:type="dxa"/>
          </w:tcPr>
          <w:p w14:paraId="32A3D364" w14:textId="77777777" w:rsidR="00E82267" w:rsidRDefault="00E82267" w:rsidP="009130ED">
            <w:pPr>
              <w:pStyle w:val="TableParagraph"/>
              <w:rPr>
                <w:rFonts w:ascii="Times New Roman"/>
                <w:sz w:val="16"/>
              </w:rPr>
            </w:pPr>
          </w:p>
        </w:tc>
      </w:tr>
      <w:tr w:rsidR="00E82267" w14:paraId="548531C0" w14:textId="77777777" w:rsidTr="009130ED">
        <w:trPr>
          <w:trHeight w:val="246"/>
        </w:trPr>
        <w:tc>
          <w:tcPr>
            <w:tcW w:w="2710" w:type="dxa"/>
          </w:tcPr>
          <w:p w14:paraId="39642065" w14:textId="77777777" w:rsidR="00E82267" w:rsidRDefault="00E82267" w:rsidP="009130ED">
            <w:pPr>
              <w:pStyle w:val="TableParagraph"/>
              <w:tabs>
                <w:tab w:val="left" w:pos="2597"/>
              </w:tabs>
              <w:spacing w:before="49"/>
              <w:ind w:left="12"/>
              <w:rPr>
                <w:rFonts w:ascii="Times New Roman"/>
                <w:sz w:val="14"/>
              </w:rPr>
            </w:pPr>
            <w:r>
              <w:rPr>
                <w:rFonts w:ascii="Times New Roman"/>
                <w:w w:val="90"/>
                <w:sz w:val="14"/>
                <w:u w:val="single"/>
              </w:rPr>
              <w:t>REINIG</w:t>
            </w:r>
            <w:r>
              <w:rPr>
                <w:rFonts w:ascii="Times New Roman"/>
                <w:spacing w:val="6"/>
                <w:w w:val="90"/>
                <w:sz w:val="14"/>
                <w:u w:val="single"/>
              </w:rPr>
              <w:t xml:space="preserve"> </w:t>
            </w:r>
            <w:r>
              <w:rPr>
                <w:rFonts w:ascii="Times New Roman"/>
                <w:w w:val="90"/>
                <w:sz w:val="14"/>
                <w:u w:val="single"/>
              </w:rPr>
              <w:t>ESTATE</w:t>
            </w:r>
            <w:r>
              <w:rPr>
                <w:rFonts w:ascii="Times New Roman"/>
                <w:sz w:val="14"/>
                <w:u w:val="single"/>
              </w:rPr>
              <w:tab/>
            </w:r>
          </w:p>
        </w:tc>
        <w:tc>
          <w:tcPr>
            <w:tcW w:w="2612" w:type="dxa"/>
          </w:tcPr>
          <w:p w14:paraId="513BA093" w14:textId="77777777" w:rsidR="00E82267" w:rsidRDefault="00E82267" w:rsidP="009130ED">
            <w:pPr>
              <w:pStyle w:val="TableParagraph"/>
              <w:tabs>
                <w:tab w:val="left" w:pos="2564"/>
              </w:tabs>
              <w:spacing w:before="27"/>
              <w:ind w:left="89"/>
              <w:rPr>
                <w:rFonts w:ascii="Times New Roman"/>
                <w:sz w:val="14"/>
              </w:rPr>
            </w:pPr>
            <w:r>
              <w:rPr>
                <w:rFonts w:ascii="Times New Roman"/>
                <w:w w:val="115"/>
                <w:sz w:val="14"/>
                <w:u w:val="single"/>
              </w:rPr>
              <w:t>$2,901.00</w:t>
            </w:r>
            <w:r>
              <w:rPr>
                <w:rFonts w:ascii="Times New Roman"/>
                <w:sz w:val="14"/>
                <w:u w:val="single"/>
              </w:rPr>
              <w:tab/>
            </w:r>
          </w:p>
        </w:tc>
        <w:tc>
          <w:tcPr>
            <w:tcW w:w="882" w:type="dxa"/>
          </w:tcPr>
          <w:p w14:paraId="778C1817" w14:textId="77777777" w:rsidR="00E82267" w:rsidRDefault="00E82267" w:rsidP="009130ED">
            <w:pPr>
              <w:pStyle w:val="TableParagraph"/>
              <w:rPr>
                <w:rFonts w:ascii="Times New Roman"/>
                <w:sz w:val="16"/>
              </w:rPr>
            </w:pPr>
          </w:p>
        </w:tc>
      </w:tr>
      <w:tr w:rsidR="00E82267" w14:paraId="3628AA12" w14:textId="77777777" w:rsidTr="009130ED">
        <w:trPr>
          <w:trHeight w:val="223"/>
        </w:trPr>
        <w:tc>
          <w:tcPr>
            <w:tcW w:w="2710" w:type="dxa"/>
          </w:tcPr>
          <w:p w14:paraId="14D27549" w14:textId="77777777" w:rsidR="00E82267" w:rsidRDefault="00E82267" w:rsidP="009130ED">
            <w:pPr>
              <w:pStyle w:val="TableParagraph"/>
              <w:spacing w:before="62" w:line="141" w:lineRule="exact"/>
              <w:ind w:left="-4"/>
              <w:rPr>
                <w:b/>
                <w:sz w:val="14"/>
              </w:rPr>
            </w:pPr>
            <w:r>
              <w:rPr>
                <w:b/>
                <w:sz w:val="14"/>
              </w:rPr>
              <w:t>TOTAL FUNDS</w:t>
            </w:r>
          </w:p>
        </w:tc>
        <w:tc>
          <w:tcPr>
            <w:tcW w:w="2612" w:type="dxa"/>
          </w:tcPr>
          <w:p w14:paraId="68EA1F86" w14:textId="77777777" w:rsidR="00E82267" w:rsidRDefault="00E82267" w:rsidP="009130ED">
            <w:pPr>
              <w:pStyle w:val="TableParagraph"/>
              <w:spacing w:before="31" w:line="172" w:lineRule="exact"/>
              <w:ind w:left="92"/>
              <w:rPr>
                <w:b/>
                <w:sz w:val="15"/>
              </w:rPr>
            </w:pPr>
            <w:r>
              <w:rPr>
                <w:b/>
                <w:sz w:val="15"/>
              </w:rPr>
              <w:t>$192,140.46</w:t>
            </w:r>
          </w:p>
        </w:tc>
        <w:tc>
          <w:tcPr>
            <w:tcW w:w="882" w:type="dxa"/>
          </w:tcPr>
          <w:p w14:paraId="78C845BF" w14:textId="77777777" w:rsidR="00E82267" w:rsidRDefault="00E82267" w:rsidP="009130ED">
            <w:pPr>
              <w:pStyle w:val="TableParagraph"/>
              <w:rPr>
                <w:rFonts w:ascii="Times New Roman"/>
                <w:sz w:val="14"/>
              </w:rPr>
            </w:pPr>
          </w:p>
        </w:tc>
      </w:tr>
    </w:tbl>
    <w:p w14:paraId="51114DC7" w14:textId="77777777" w:rsidR="00E82267" w:rsidRDefault="00E82267" w:rsidP="00E82267">
      <w:pPr>
        <w:pStyle w:val="BodyText"/>
        <w:spacing w:before="8"/>
        <w:rPr>
          <w:b/>
          <w:sz w:val="28"/>
        </w:rPr>
      </w:pPr>
    </w:p>
    <w:p w14:paraId="1FE1B1F2" w14:textId="77777777" w:rsidR="00E82267" w:rsidRDefault="00E82267" w:rsidP="00E82267">
      <w:pPr>
        <w:pStyle w:val="BodyText"/>
        <w:spacing w:before="94" w:line="280" w:lineRule="auto"/>
        <w:ind w:left="495" w:right="206" w:firstLine="9"/>
      </w:pPr>
      <w:r>
        <w:t xml:space="preserve">Mayor Sokol opened the floor to Greg Hansen who is requesting permission for use of ground floor space on main street at 103 W. High be allowed permanent use as residential for an apartment. Current city ordinance does not allow ground floor to be other than retail, Marquess stated that he would need a variance to allow. Cremeans motioned to approve setting a work session </w:t>
      </w:r>
      <w:proofErr w:type="gramStart"/>
      <w:r>
        <w:t>to  discuss</w:t>
      </w:r>
      <w:proofErr w:type="gramEnd"/>
      <w:r>
        <w:t xml:space="preserve"> downtown apartments for August 9, 2021 after the regular council meeting, seconded by </w:t>
      </w:r>
      <w:proofErr w:type="spellStart"/>
      <w:r>
        <w:t>Pansegrau</w:t>
      </w:r>
      <w:proofErr w:type="spellEnd"/>
      <w:r>
        <w:t>. All present voiced ayes, motion</w:t>
      </w:r>
      <w:r>
        <w:rPr>
          <w:spacing w:val="2"/>
        </w:rPr>
        <w:t xml:space="preserve"> </w:t>
      </w:r>
      <w:r>
        <w:t>carried.</w:t>
      </w:r>
    </w:p>
    <w:p w14:paraId="307464E9" w14:textId="77777777" w:rsidR="00E82267" w:rsidRDefault="00E82267" w:rsidP="00E82267">
      <w:pPr>
        <w:pStyle w:val="BodyText"/>
        <w:spacing w:before="8"/>
        <w:rPr>
          <w:sz w:val="17"/>
        </w:rPr>
      </w:pPr>
    </w:p>
    <w:p w14:paraId="7C5009DF" w14:textId="77777777" w:rsidR="00E82267" w:rsidRDefault="00E82267" w:rsidP="00E82267">
      <w:pPr>
        <w:pStyle w:val="BodyText"/>
        <w:spacing w:line="280" w:lineRule="auto"/>
        <w:ind w:left="491" w:right="206" w:hanging="7"/>
      </w:pPr>
      <w:r>
        <w:rPr>
          <w:w w:val="105"/>
        </w:rPr>
        <w:t>John</w:t>
      </w:r>
      <w:r>
        <w:rPr>
          <w:spacing w:val="-22"/>
          <w:w w:val="105"/>
        </w:rPr>
        <w:t xml:space="preserve"> </w:t>
      </w:r>
      <w:proofErr w:type="spellStart"/>
      <w:r>
        <w:rPr>
          <w:w w:val="105"/>
        </w:rPr>
        <w:t>Purk</w:t>
      </w:r>
      <w:proofErr w:type="spellEnd"/>
      <w:r>
        <w:rPr>
          <w:spacing w:val="-19"/>
          <w:w w:val="105"/>
        </w:rPr>
        <w:t xml:space="preserve"> </w:t>
      </w:r>
      <w:r>
        <w:rPr>
          <w:w w:val="105"/>
        </w:rPr>
        <w:t>residing</w:t>
      </w:r>
      <w:r>
        <w:rPr>
          <w:spacing w:val="-24"/>
          <w:w w:val="105"/>
        </w:rPr>
        <w:t xml:space="preserve"> </w:t>
      </w:r>
      <w:r>
        <w:rPr>
          <w:w w:val="105"/>
        </w:rPr>
        <w:t>at</w:t>
      </w:r>
      <w:r>
        <w:rPr>
          <w:spacing w:val="-21"/>
          <w:w w:val="105"/>
        </w:rPr>
        <w:t xml:space="preserve"> </w:t>
      </w:r>
      <w:r>
        <w:rPr>
          <w:w w:val="105"/>
        </w:rPr>
        <w:t>204</w:t>
      </w:r>
      <w:r>
        <w:rPr>
          <w:spacing w:val="-21"/>
          <w:w w:val="105"/>
        </w:rPr>
        <w:t xml:space="preserve"> </w:t>
      </w:r>
      <w:r>
        <w:rPr>
          <w:w w:val="105"/>
        </w:rPr>
        <w:t>W.</w:t>
      </w:r>
      <w:r>
        <w:rPr>
          <w:spacing w:val="-33"/>
          <w:w w:val="105"/>
        </w:rPr>
        <w:t xml:space="preserve"> </w:t>
      </w:r>
      <w:r>
        <w:rPr>
          <w:w w:val="105"/>
        </w:rPr>
        <w:t>Carlson</w:t>
      </w:r>
      <w:r>
        <w:rPr>
          <w:spacing w:val="-13"/>
          <w:w w:val="105"/>
        </w:rPr>
        <w:t xml:space="preserve"> </w:t>
      </w:r>
      <w:r>
        <w:rPr>
          <w:w w:val="105"/>
        </w:rPr>
        <w:t>is</w:t>
      </w:r>
      <w:r>
        <w:rPr>
          <w:spacing w:val="-24"/>
          <w:w w:val="105"/>
        </w:rPr>
        <w:t xml:space="preserve"> </w:t>
      </w:r>
      <w:r>
        <w:rPr>
          <w:w w:val="105"/>
        </w:rPr>
        <w:t>requesting</w:t>
      </w:r>
      <w:r>
        <w:rPr>
          <w:spacing w:val="-21"/>
          <w:w w:val="105"/>
        </w:rPr>
        <w:t xml:space="preserve"> </w:t>
      </w:r>
      <w:r>
        <w:rPr>
          <w:w w:val="105"/>
        </w:rPr>
        <w:t>to</w:t>
      </w:r>
      <w:r>
        <w:rPr>
          <w:spacing w:val="-8"/>
          <w:w w:val="105"/>
        </w:rPr>
        <w:t xml:space="preserve"> </w:t>
      </w:r>
      <w:r>
        <w:rPr>
          <w:w w:val="105"/>
        </w:rPr>
        <w:t>vacate</w:t>
      </w:r>
      <w:r>
        <w:rPr>
          <w:spacing w:val="-12"/>
          <w:w w:val="105"/>
        </w:rPr>
        <w:t xml:space="preserve"> </w:t>
      </w:r>
      <w:r>
        <w:rPr>
          <w:w w:val="105"/>
        </w:rPr>
        <w:t>the</w:t>
      </w:r>
      <w:r>
        <w:rPr>
          <w:spacing w:val="-24"/>
          <w:w w:val="105"/>
        </w:rPr>
        <w:t xml:space="preserve"> </w:t>
      </w:r>
      <w:r>
        <w:rPr>
          <w:w w:val="105"/>
        </w:rPr>
        <w:t>alley</w:t>
      </w:r>
      <w:r>
        <w:rPr>
          <w:spacing w:val="-16"/>
          <w:w w:val="105"/>
        </w:rPr>
        <w:t xml:space="preserve"> </w:t>
      </w:r>
      <w:r>
        <w:rPr>
          <w:w w:val="105"/>
        </w:rPr>
        <w:t>running</w:t>
      </w:r>
      <w:r>
        <w:rPr>
          <w:spacing w:val="-25"/>
          <w:w w:val="105"/>
        </w:rPr>
        <w:t xml:space="preserve"> </w:t>
      </w:r>
      <w:r>
        <w:rPr>
          <w:w w:val="105"/>
        </w:rPr>
        <w:t>along</w:t>
      </w:r>
      <w:r>
        <w:rPr>
          <w:spacing w:val="-29"/>
          <w:w w:val="105"/>
        </w:rPr>
        <w:t xml:space="preserve"> </w:t>
      </w:r>
      <w:r>
        <w:rPr>
          <w:w w:val="105"/>
        </w:rPr>
        <w:t>his</w:t>
      </w:r>
      <w:r>
        <w:rPr>
          <w:spacing w:val="-23"/>
          <w:w w:val="105"/>
        </w:rPr>
        <w:t xml:space="preserve"> </w:t>
      </w:r>
      <w:r>
        <w:rPr>
          <w:w w:val="105"/>
        </w:rPr>
        <w:t>property</w:t>
      </w:r>
      <w:r>
        <w:rPr>
          <w:spacing w:val="-14"/>
          <w:w w:val="105"/>
        </w:rPr>
        <w:t xml:space="preserve"> </w:t>
      </w:r>
      <w:r>
        <w:rPr>
          <w:w w:val="105"/>
        </w:rPr>
        <w:t>to</w:t>
      </w:r>
      <w:r>
        <w:rPr>
          <w:spacing w:val="-7"/>
          <w:w w:val="105"/>
        </w:rPr>
        <w:t xml:space="preserve"> </w:t>
      </w:r>
      <w:r>
        <w:rPr>
          <w:w w:val="105"/>
        </w:rPr>
        <w:t>the East so that he may purchase. Hearing no comments from the public, and the clerk reported the neighboring</w:t>
      </w:r>
      <w:r>
        <w:rPr>
          <w:spacing w:val="-19"/>
          <w:w w:val="105"/>
        </w:rPr>
        <w:t xml:space="preserve"> </w:t>
      </w:r>
      <w:r>
        <w:rPr>
          <w:w w:val="105"/>
        </w:rPr>
        <w:t>property</w:t>
      </w:r>
      <w:r>
        <w:rPr>
          <w:spacing w:val="-17"/>
          <w:w w:val="105"/>
        </w:rPr>
        <w:t xml:space="preserve"> </w:t>
      </w:r>
      <w:r>
        <w:rPr>
          <w:w w:val="105"/>
        </w:rPr>
        <w:t>owner,</w:t>
      </w:r>
      <w:r>
        <w:rPr>
          <w:spacing w:val="-15"/>
          <w:w w:val="105"/>
        </w:rPr>
        <w:t xml:space="preserve"> </w:t>
      </w:r>
      <w:proofErr w:type="spellStart"/>
      <w:r>
        <w:rPr>
          <w:w w:val="105"/>
        </w:rPr>
        <w:t>Dreesman</w:t>
      </w:r>
      <w:proofErr w:type="spellEnd"/>
      <w:r>
        <w:rPr>
          <w:spacing w:val="-6"/>
          <w:w w:val="105"/>
        </w:rPr>
        <w:t xml:space="preserve"> </w:t>
      </w:r>
      <w:r>
        <w:rPr>
          <w:w w:val="105"/>
        </w:rPr>
        <w:t>called</w:t>
      </w:r>
      <w:r>
        <w:rPr>
          <w:spacing w:val="-17"/>
          <w:w w:val="105"/>
        </w:rPr>
        <w:t xml:space="preserve"> </w:t>
      </w:r>
      <w:r>
        <w:rPr>
          <w:w w:val="105"/>
        </w:rPr>
        <w:t>the</w:t>
      </w:r>
      <w:r>
        <w:rPr>
          <w:spacing w:val="-18"/>
          <w:w w:val="105"/>
        </w:rPr>
        <w:t xml:space="preserve"> </w:t>
      </w:r>
      <w:r>
        <w:rPr>
          <w:w w:val="105"/>
        </w:rPr>
        <w:t>office</w:t>
      </w:r>
      <w:r>
        <w:rPr>
          <w:spacing w:val="-16"/>
          <w:w w:val="105"/>
        </w:rPr>
        <w:t xml:space="preserve"> </w:t>
      </w:r>
      <w:r>
        <w:rPr>
          <w:w w:val="105"/>
        </w:rPr>
        <w:t>and</w:t>
      </w:r>
      <w:r>
        <w:rPr>
          <w:spacing w:val="-28"/>
          <w:w w:val="105"/>
        </w:rPr>
        <w:t xml:space="preserve"> </w:t>
      </w:r>
      <w:r>
        <w:rPr>
          <w:w w:val="105"/>
        </w:rPr>
        <w:t>stated</w:t>
      </w:r>
      <w:r>
        <w:rPr>
          <w:spacing w:val="-19"/>
          <w:w w:val="105"/>
        </w:rPr>
        <w:t xml:space="preserve"> </w:t>
      </w:r>
      <w:r>
        <w:rPr>
          <w:w w:val="105"/>
        </w:rPr>
        <w:t>he</w:t>
      </w:r>
      <w:r>
        <w:rPr>
          <w:spacing w:val="-24"/>
          <w:w w:val="105"/>
        </w:rPr>
        <w:t xml:space="preserve"> </w:t>
      </w:r>
      <w:r>
        <w:rPr>
          <w:w w:val="105"/>
        </w:rPr>
        <w:t>did</w:t>
      </w:r>
      <w:r>
        <w:rPr>
          <w:spacing w:val="-23"/>
          <w:w w:val="105"/>
        </w:rPr>
        <w:t xml:space="preserve"> </w:t>
      </w:r>
      <w:r>
        <w:rPr>
          <w:w w:val="105"/>
        </w:rPr>
        <w:t>not</w:t>
      </w:r>
      <w:r>
        <w:rPr>
          <w:spacing w:val="-24"/>
          <w:w w:val="105"/>
        </w:rPr>
        <w:t xml:space="preserve"> </w:t>
      </w:r>
      <w:r>
        <w:rPr>
          <w:w w:val="105"/>
        </w:rPr>
        <w:t>object</w:t>
      </w:r>
      <w:r>
        <w:rPr>
          <w:spacing w:val="-25"/>
          <w:w w:val="105"/>
        </w:rPr>
        <w:t xml:space="preserve"> </w:t>
      </w:r>
      <w:r>
        <w:rPr>
          <w:w w:val="105"/>
        </w:rPr>
        <w:t>to</w:t>
      </w:r>
      <w:r>
        <w:rPr>
          <w:spacing w:val="-5"/>
          <w:w w:val="105"/>
        </w:rPr>
        <w:t xml:space="preserve"> </w:t>
      </w:r>
      <w:r>
        <w:rPr>
          <w:w w:val="105"/>
        </w:rPr>
        <w:t>the</w:t>
      </w:r>
      <w:r>
        <w:rPr>
          <w:spacing w:val="-20"/>
          <w:w w:val="105"/>
        </w:rPr>
        <w:t xml:space="preserve"> </w:t>
      </w:r>
      <w:r>
        <w:rPr>
          <w:w w:val="105"/>
        </w:rPr>
        <w:t>vacation</w:t>
      </w:r>
      <w:r>
        <w:rPr>
          <w:spacing w:val="-17"/>
          <w:w w:val="105"/>
        </w:rPr>
        <w:t xml:space="preserve"> </w:t>
      </w:r>
      <w:r>
        <w:rPr>
          <w:w w:val="105"/>
        </w:rPr>
        <w:t>and sale of the</w:t>
      </w:r>
      <w:r>
        <w:rPr>
          <w:spacing w:val="-21"/>
          <w:w w:val="105"/>
        </w:rPr>
        <w:t xml:space="preserve"> </w:t>
      </w:r>
      <w:r>
        <w:rPr>
          <w:w w:val="105"/>
        </w:rPr>
        <w:t>property.</w:t>
      </w:r>
    </w:p>
    <w:p w14:paraId="259797F0" w14:textId="77777777" w:rsidR="00E82267" w:rsidRDefault="00E82267" w:rsidP="00E82267">
      <w:pPr>
        <w:pStyle w:val="BodyText"/>
        <w:spacing w:before="5"/>
        <w:rPr>
          <w:sz w:val="17"/>
        </w:rPr>
      </w:pPr>
    </w:p>
    <w:p w14:paraId="43ACA9A1" w14:textId="77777777" w:rsidR="00E82267" w:rsidRDefault="00E82267" w:rsidP="00E82267">
      <w:pPr>
        <w:pStyle w:val="BodyText"/>
        <w:spacing w:line="283" w:lineRule="auto"/>
        <w:ind w:left="489" w:right="76" w:hanging="1"/>
      </w:pPr>
      <w:r>
        <w:rPr>
          <w:w w:val="105"/>
        </w:rPr>
        <w:t>Proposed</w:t>
      </w:r>
      <w:r>
        <w:rPr>
          <w:spacing w:val="-20"/>
          <w:w w:val="105"/>
        </w:rPr>
        <w:t xml:space="preserve"> </w:t>
      </w:r>
      <w:r>
        <w:rPr>
          <w:w w:val="105"/>
        </w:rPr>
        <w:t>resolution</w:t>
      </w:r>
      <w:r>
        <w:rPr>
          <w:spacing w:val="-19"/>
          <w:w w:val="105"/>
        </w:rPr>
        <w:t xml:space="preserve"> </w:t>
      </w:r>
      <w:r>
        <w:rPr>
          <w:w w:val="105"/>
        </w:rPr>
        <w:t>2021-21</w:t>
      </w:r>
      <w:r>
        <w:rPr>
          <w:spacing w:val="-39"/>
          <w:w w:val="105"/>
        </w:rPr>
        <w:t xml:space="preserve"> </w:t>
      </w:r>
      <w:r>
        <w:rPr>
          <w:w w:val="105"/>
        </w:rPr>
        <w:t>transferring</w:t>
      </w:r>
      <w:r>
        <w:rPr>
          <w:spacing w:val="-27"/>
          <w:w w:val="105"/>
        </w:rPr>
        <w:t xml:space="preserve"> </w:t>
      </w:r>
      <w:r>
        <w:rPr>
          <w:w w:val="105"/>
        </w:rPr>
        <w:t>the</w:t>
      </w:r>
      <w:r>
        <w:rPr>
          <w:spacing w:val="-27"/>
          <w:w w:val="105"/>
        </w:rPr>
        <w:t xml:space="preserve"> </w:t>
      </w:r>
      <w:r>
        <w:rPr>
          <w:w w:val="105"/>
        </w:rPr>
        <w:t>FY22</w:t>
      </w:r>
      <w:r>
        <w:rPr>
          <w:spacing w:val="-21"/>
          <w:w w:val="105"/>
        </w:rPr>
        <w:t xml:space="preserve"> </w:t>
      </w:r>
      <w:r>
        <w:rPr>
          <w:w w:val="105"/>
        </w:rPr>
        <w:t>aquatic</w:t>
      </w:r>
      <w:r>
        <w:rPr>
          <w:spacing w:val="-25"/>
          <w:w w:val="105"/>
        </w:rPr>
        <w:t xml:space="preserve"> </w:t>
      </w:r>
      <w:r>
        <w:rPr>
          <w:w w:val="105"/>
        </w:rPr>
        <w:t>appropriation</w:t>
      </w:r>
      <w:r>
        <w:rPr>
          <w:spacing w:val="-17"/>
          <w:w w:val="105"/>
        </w:rPr>
        <w:t xml:space="preserve"> </w:t>
      </w:r>
      <w:r>
        <w:rPr>
          <w:w w:val="105"/>
        </w:rPr>
        <w:t>and</w:t>
      </w:r>
      <w:r>
        <w:rPr>
          <w:spacing w:val="-31"/>
          <w:w w:val="105"/>
        </w:rPr>
        <w:t xml:space="preserve"> </w:t>
      </w:r>
      <w:r>
        <w:rPr>
          <w:w w:val="105"/>
        </w:rPr>
        <w:t>transferring</w:t>
      </w:r>
      <w:r>
        <w:rPr>
          <w:spacing w:val="-25"/>
          <w:w w:val="105"/>
        </w:rPr>
        <w:t xml:space="preserve"> </w:t>
      </w:r>
      <w:r>
        <w:rPr>
          <w:w w:val="105"/>
        </w:rPr>
        <w:t>out</w:t>
      </w:r>
      <w:r>
        <w:rPr>
          <w:spacing w:val="-26"/>
          <w:w w:val="105"/>
        </w:rPr>
        <w:t xml:space="preserve"> </w:t>
      </w:r>
      <w:r>
        <w:rPr>
          <w:w w:val="105"/>
        </w:rPr>
        <w:t>completed capital</w:t>
      </w:r>
      <w:r>
        <w:rPr>
          <w:spacing w:val="-24"/>
          <w:w w:val="105"/>
        </w:rPr>
        <w:t xml:space="preserve"> </w:t>
      </w:r>
      <w:r>
        <w:rPr>
          <w:w w:val="105"/>
        </w:rPr>
        <w:t>project</w:t>
      </w:r>
      <w:r>
        <w:rPr>
          <w:spacing w:val="-22"/>
          <w:w w:val="105"/>
        </w:rPr>
        <w:t xml:space="preserve"> </w:t>
      </w:r>
      <w:r>
        <w:rPr>
          <w:w w:val="105"/>
        </w:rPr>
        <w:t>fund</w:t>
      </w:r>
      <w:r>
        <w:rPr>
          <w:spacing w:val="-26"/>
          <w:w w:val="105"/>
        </w:rPr>
        <w:t xml:space="preserve"> </w:t>
      </w:r>
      <w:r>
        <w:rPr>
          <w:w w:val="105"/>
        </w:rPr>
        <w:t>balances</w:t>
      </w:r>
      <w:r>
        <w:rPr>
          <w:spacing w:val="-20"/>
          <w:w w:val="105"/>
        </w:rPr>
        <w:t xml:space="preserve"> </w:t>
      </w:r>
      <w:r>
        <w:rPr>
          <w:w w:val="105"/>
        </w:rPr>
        <w:t>in</w:t>
      </w:r>
      <w:r>
        <w:rPr>
          <w:spacing w:val="-26"/>
          <w:w w:val="105"/>
        </w:rPr>
        <w:t xml:space="preserve"> </w:t>
      </w:r>
      <w:r>
        <w:rPr>
          <w:w w:val="105"/>
        </w:rPr>
        <w:t>Rec</w:t>
      </w:r>
      <w:r>
        <w:rPr>
          <w:spacing w:val="-30"/>
          <w:w w:val="105"/>
        </w:rPr>
        <w:t xml:space="preserve"> </w:t>
      </w:r>
      <w:r>
        <w:rPr>
          <w:w w:val="105"/>
        </w:rPr>
        <w:t>Trail</w:t>
      </w:r>
      <w:r>
        <w:rPr>
          <w:spacing w:val="-31"/>
          <w:w w:val="105"/>
        </w:rPr>
        <w:t xml:space="preserve"> </w:t>
      </w:r>
      <w:r>
        <w:rPr>
          <w:w w:val="105"/>
        </w:rPr>
        <w:t>and</w:t>
      </w:r>
      <w:r>
        <w:rPr>
          <w:spacing w:val="-29"/>
          <w:w w:val="105"/>
        </w:rPr>
        <w:t xml:space="preserve"> </w:t>
      </w:r>
      <w:r>
        <w:rPr>
          <w:w w:val="105"/>
        </w:rPr>
        <w:t>Housing</w:t>
      </w:r>
      <w:r>
        <w:rPr>
          <w:spacing w:val="-25"/>
          <w:w w:val="105"/>
        </w:rPr>
        <w:t xml:space="preserve"> </w:t>
      </w:r>
      <w:r>
        <w:rPr>
          <w:w w:val="105"/>
        </w:rPr>
        <w:t>Projects</w:t>
      </w:r>
      <w:r>
        <w:rPr>
          <w:spacing w:val="-21"/>
          <w:w w:val="105"/>
        </w:rPr>
        <w:t xml:space="preserve"> </w:t>
      </w:r>
      <w:r>
        <w:rPr>
          <w:w w:val="105"/>
        </w:rPr>
        <w:t>into</w:t>
      </w:r>
      <w:r>
        <w:rPr>
          <w:spacing w:val="-27"/>
          <w:w w:val="105"/>
        </w:rPr>
        <w:t xml:space="preserve"> </w:t>
      </w:r>
      <w:r>
        <w:rPr>
          <w:w w:val="105"/>
        </w:rPr>
        <w:t>the</w:t>
      </w:r>
      <w:r>
        <w:rPr>
          <w:spacing w:val="-33"/>
          <w:w w:val="105"/>
        </w:rPr>
        <w:t xml:space="preserve"> </w:t>
      </w:r>
      <w:r>
        <w:rPr>
          <w:w w:val="105"/>
        </w:rPr>
        <w:t>general</w:t>
      </w:r>
      <w:r>
        <w:rPr>
          <w:spacing w:val="-22"/>
          <w:w w:val="105"/>
        </w:rPr>
        <w:t xml:space="preserve"> </w:t>
      </w:r>
      <w:r>
        <w:rPr>
          <w:w w:val="105"/>
        </w:rPr>
        <w:t>fund,</w:t>
      </w:r>
      <w:r>
        <w:rPr>
          <w:spacing w:val="-28"/>
          <w:w w:val="105"/>
        </w:rPr>
        <w:t xml:space="preserve"> </w:t>
      </w:r>
      <w:r>
        <w:rPr>
          <w:w w:val="105"/>
        </w:rPr>
        <w:t>motioned</w:t>
      </w:r>
      <w:r>
        <w:rPr>
          <w:spacing w:val="-25"/>
          <w:w w:val="105"/>
        </w:rPr>
        <w:t xml:space="preserve"> </w:t>
      </w:r>
      <w:r>
        <w:rPr>
          <w:w w:val="105"/>
        </w:rPr>
        <w:t>to</w:t>
      </w:r>
      <w:r>
        <w:rPr>
          <w:spacing w:val="-12"/>
          <w:w w:val="105"/>
        </w:rPr>
        <w:t xml:space="preserve"> </w:t>
      </w:r>
      <w:r>
        <w:rPr>
          <w:w w:val="105"/>
        </w:rPr>
        <w:t>approve by</w:t>
      </w:r>
      <w:r>
        <w:rPr>
          <w:spacing w:val="-27"/>
          <w:w w:val="105"/>
        </w:rPr>
        <w:t xml:space="preserve"> </w:t>
      </w:r>
      <w:proofErr w:type="spellStart"/>
      <w:r>
        <w:rPr>
          <w:w w:val="105"/>
        </w:rPr>
        <w:t>Pansegrau</w:t>
      </w:r>
      <w:proofErr w:type="spellEnd"/>
      <w:r>
        <w:rPr>
          <w:w w:val="105"/>
        </w:rPr>
        <w:t>,</w:t>
      </w:r>
      <w:r>
        <w:rPr>
          <w:spacing w:val="-16"/>
          <w:w w:val="105"/>
        </w:rPr>
        <w:t xml:space="preserve"> </w:t>
      </w:r>
      <w:r>
        <w:rPr>
          <w:w w:val="105"/>
        </w:rPr>
        <w:t>seconded</w:t>
      </w:r>
      <w:r>
        <w:rPr>
          <w:spacing w:val="-21"/>
          <w:w w:val="105"/>
        </w:rPr>
        <w:t xml:space="preserve"> </w:t>
      </w:r>
      <w:r>
        <w:rPr>
          <w:w w:val="105"/>
        </w:rPr>
        <w:t>by</w:t>
      </w:r>
      <w:r>
        <w:rPr>
          <w:spacing w:val="-27"/>
          <w:w w:val="105"/>
        </w:rPr>
        <w:t xml:space="preserve"> </w:t>
      </w:r>
      <w:r>
        <w:rPr>
          <w:w w:val="105"/>
        </w:rPr>
        <w:t>Cremeans.</w:t>
      </w:r>
      <w:r>
        <w:rPr>
          <w:spacing w:val="42"/>
          <w:w w:val="105"/>
        </w:rPr>
        <w:t xml:space="preserve"> </w:t>
      </w:r>
      <w:r>
        <w:rPr>
          <w:w w:val="105"/>
        </w:rPr>
        <w:t>Roll</w:t>
      </w:r>
      <w:r>
        <w:rPr>
          <w:spacing w:val="-28"/>
          <w:w w:val="105"/>
        </w:rPr>
        <w:t xml:space="preserve"> </w:t>
      </w:r>
      <w:r>
        <w:rPr>
          <w:w w:val="105"/>
        </w:rPr>
        <w:t>call</w:t>
      </w:r>
      <w:r>
        <w:rPr>
          <w:spacing w:val="-28"/>
          <w:w w:val="105"/>
        </w:rPr>
        <w:t xml:space="preserve"> </w:t>
      </w:r>
      <w:r>
        <w:rPr>
          <w:w w:val="105"/>
        </w:rPr>
        <w:t>vote,</w:t>
      </w:r>
      <w:r>
        <w:rPr>
          <w:spacing w:val="-33"/>
          <w:w w:val="105"/>
        </w:rPr>
        <w:t xml:space="preserve"> </w:t>
      </w:r>
      <w:r>
        <w:rPr>
          <w:w w:val="105"/>
        </w:rPr>
        <w:t>all</w:t>
      </w:r>
      <w:r>
        <w:rPr>
          <w:spacing w:val="-29"/>
          <w:w w:val="105"/>
        </w:rPr>
        <w:t xml:space="preserve"> </w:t>
      </w:r>
      <w:r>
        <w:rPr>
          <w:w w:val="105"/>
        </w:rPr>
        <w:t>present</w:t>
      </w:r>
      <w:r>
        <w:rPr>
          <w:spacing w:val="-23"/>
          <w:w w:val="105"/>
        </w:rPr>
        <w:t xml:space="preserve"> </w:t>
      </w:r>
      <w:r>
        <w:rPr>
          <w:w w:val="105"/>
        </w:rPr>
        <w:t>voiced</w:t>
      </w:r>
      <w:r>
        <w:rPr>
          <w:spacing w:val="-25"/>
          <w:w w:val="105"/>
        </w:rPr>
        <w:t xml:space="preserve"> </w:t>
      </w:r>
      <w:r>
        <w:rPr>
          <w:w w:val="105"/>
        </w:rPr>
        <w:t>ayes,</w:t>
      </w:r>
      <w:r>
        <w:rPr>
          <w:spacing w:val="-24"/>
          <w:w w:val="105"/>
        </w:rPr>
        <w:t xml:space="preserve"> </w:t>
      </w:r>
      <w:r>
        <w:rPr>
          <w:w w:val="105"/>
        </w:rPr>
        <w:t>no</w:t>
      </w:r>
      <w:r>
        <w:rPr>
          <w:spacing w:val="-29"/>
          <w:w w:val="105"/>
        </w:rPr>
        <w:t xml:space="preserve"> </w:t>
      </w:r>
      <w:r>
        <w:rPr>
          <w:w w:val="105"/>
        </w:rPr>
        <w:t>nays.</w:t>
      </w:r>
      <w:r>
        <w:rPr>
          <w:spacing w:val="-26"/>
          <w:w w:val="105"/>
        </w:rPr>
        <w:t xml:space="preserve"> </w:t>
      </w:r>
      <w:r>
        <w:rPr>
          <w:w w:val="105"/>
        </w:rPr>
        <w:t>Motion</w:t>
      </w:r>
      <w:r>
        <w:rPr>
          <w:spacing w:val="-25"/>
          <w:w w:val="105"/>
        </w:rPr>
        <w:t xml:space="preserve"> </w:t>
      </w:r>
      <w:r>
        <w:rPr>
          <w:w w:val="105"/>
        </w:rPr>
        <w:t>carried.</w:t>
      </w:r>
    </w:p>
    <w:p w14:paraId="51F45E5A" w14:textId="77777777" w:rsidR="00E82267" w:rsidRDefault="00E82267" w:rsidP="00E82267">
      <w:pPr>
        <w:pStyle w:val="BodyText"/>
        <w:spacing w:before="196" w:line="285" w:lineRule="auto"/>
        <w:ind w:left="484" w:right="541" w:hanging="5"/>
      </w:pPr>
      <w:r>
        <w:t xml:space="preserve">Clerk's office requested to certify lien for mowing assessments to the Tama County Treasurer. Boll motioned to approve, seconded by </w:t>
      </w:r>
      <w:proofErr w:type="spellStart"/>
      <w:r>
        <w:t>Pansegrau</w:t>
      </w:r>
      <w:proofErr w:type="spellEnd"/>
      <w:r>
        <w:t>. All present voiced ayes, no nays. Motion carried.</w:t>
      </w:r>
    </w:p>
    <w:p w14:paraId="26D48CDF" w14:textId="77777777" w:rsidR="00E82267" w:rsidRDefault="00E82267" w:rsidP="00E82267">
      <w:pPr>
        <w:pStyle w:val="BodyText"/>
        <w:spacing w:before="188" w:line="285" w:lineRule="auto"/>
        <w:ind w:left="479" w:right="206" w:firstLine="3"/>
      </w:pPr>
      <w:r>
        <w:rPr>
          <w:w w:val="105"/>
        </w:rPr>
        <w:t>K.</w:t>
      </w:r>
      <w:r>
        <w:rPr>
          <w:spacing w:val="-33"/>
          <w:w w:val="105"/>
        </w:rPr>
        <w:t xml:space="preserve"> </w:t>
      </w:r>
      <w:r>
        <w:rPr>
          <w:w w:val="105"/>
        </w:rPr>
        <w:t>Scott</w:t>
      </w:r>
      <w:r>
        <w:rPr>
          <w:spacing w:val="-24"/>
          <w:w w:val="105"/>
        </w:rPr>
        <w:t xml:space="preserve"> </w:t>
      </w:r>
      <w:r>
        <w:rPr>
          <w:w w:val="105"/>
        </w:rPr>
        <w:t>was</w:t>
      </w:r>
      <w:r>
        <w:rPr>
          <w:spacing w:val="-24"/>
          <w:w w:val="105"/>
        </w:rPr>
        <w:t xml:space="preserve"> </w:t>
      </w:r>
      <w:r>
        <w:rPr>
          <w:w w:val="105"/>
        </w:rPr>
        <w:t>present</w:t>
      </w:r>
      <w:r>
        <w:rPr>
          <w:spacing w:val="-22"/>
          <w:w w:val="105"/>
        </w:rPr>
        <w:t xml:space="preserve"> </w:t>
      </w:r>
      <w:r>
        <w:rPr>
          <w:w w:val="105"/>
        </w:rPr>
        <w:t>regarding</w:t>
      </w:r>
      <w:r>
        <w:rPr>
          <w:spacing w:val="-28"/>
          <w:w w:val="105"/>
        </w:rPr>
        <w:t xml:space="preserve"> </w:t>
      </w:r>
      <w:r>
        <w:rPr>
          <w:w w:val="105"/>
        </w:rPr>
        <w:t>the</w:t>
      </w:r>
      <w:r>
        <w:rPr>
          <w:spacing w:val="-27"/>
          <w:w w:val="105"/>
        </w:rPr>
        <w:t xml:space="preserve"> </w:t>
      </w:r>
      <w:r>
        <w:rPr>
          <w:w w:val="105"/>
        </w:rPr>
        <w:t>development</w:t>
      </w:r>
      <w:r>
        <w:rPr>
          <w:spacing w:val="-19"/>
          <w:w w:val="105"/>
        </w:rPr>
        <w:t xml:space="preserve"> </w:t>
      </w:r>
      <w:r>
        <w:rPr>
          <w:w w:val="105"/>
        </w:rPr>
        <w:t>agreement</w:t>
      </w:r>
      <w:r>
        <w:rPr>
          <w:spacing w:val="-21"/>
          <w:w w:val="105"/>
        </w:rPr>
        <w:t xml:space="preserve"> </w:t>
      </w:r>
      <w:r>
        <w:rPr>
          <w:w w:val="105"/>
        </w:rPr>
        <w:t>for</w:t>
      </w:r>
      <w:r>
        <w:rPr>
          <w:spacing w:val="-14"/>
          <w:w w:val="105"/>
        </w:rPr>
        <w:t xml:space="preserve"> </w:t>
      </w:r>
      <w:r>
        <w:rPr>
          <w:w w:val="105"/>
        </w:rPr>
        <w:t>the</w:t>
      </w:r>
      <w:r>
        <w:rPr>
          <w:spacing w:val="-28"/>
          <w:w w:val="105"/>
        </w:rPr>
        <w:t xml:space="preserve"> </w:t>
      </w:r>
      <w:r>
        <w:rPr>
          <w:w w:val="105"/>
        </w:rPr>
        <w:t>Woodlawn</w:t>
      </w:r>
      <w:r>
        <w:rPr>
          <w:spacing w:val="-20"/>
          <w:w w:val="105"/>
        </w:rPr>
        <w:t xml:space="preserve"> </w:t>
      </w:r>
      <w:r>
        <w:rPr>
          <w:w w:val="105"/>
        </w:rPr>
        <w:t>addition.</w:t>
      </w:r>
      <w:r>
        <w:rPr>
          <w:spacing w:val="-27"/>
          <w:w w:val="105"/>
        </w:rPr>
        <w:t xml:space="preserve"> </w:t>
      </w:r>
      <w:r>
        <w:rPr>
          <w:w w:val="105"/>
        </w:rPr>
        <w:t>Scott</w:t>
      </w:r>
      <w:r>
        <w:rPr>
          <w:spacing w:val="-23"/>
          <w:w w:val="105"/>
        </w:rPr>
        <w:t xml:space="preserve"> </w:t>
      </w:r>
      <w:r>
        <w:rPr>
          <w:w w:val="105"/>
        </w:rPr>
        <w:t>reviewed the costs with the council. Marquess stated he read and approved the agreement. Boll motioned to approve</w:t>
      </w:r>
      <w:r>
        <w:rPr>
          <w:spacing w:val="-28"/>
          <w:w w:val="105"/>
        </w:rPr>
        <w:t xml:space="preserve"> </w:t>
      </w:r>
      <w:r>
        <w:rPr>
          <w:w w:val="105"/>
        </w:rPr>
        <w:t>the</w:t>
      </w:r>
      <w:r>
        <w:rPr>
          <w:spacing w:val="-35"/>
          <w:w w:val="105"/>
        </w:rPr>
        <w:t xml:space="preserve"> </w:t>
      </w:r>
      <w:r>
        <w:rPr>
          <w:w w:val="105"/>
        </w:rPr>
        <w:t>development</w:t>
      </w:r>
      <w:r>
        <w:rPr>
          <w:spacing w:val="-32"/>
          <w:w w:val="105"/>
        </w:rPr>
        <w:t xml:space="preserve"> </w:t>
      </w:r>
      <w:r>
        <w:rPr>
          <w:w w:val="105"/>
        </w:rPr>
        <w:t>agreement,</w:t>
      </w:r>
      <w:r>
        <w:rPr>
          <w:spacing w:val="-27"/>
          <w:w w:val="105"/>
        </w:rPr>
        <w:t xml:space="preserve"> </w:t>
      </w:r>
      <w:r>
        <w:rPr>
          <w:w w:val="105"/>
        </w:rPr>
        <w:t>seconded</w:t>
      </w:r>
      <w:r>
        <w:rPr>
          <w:spacing w:val="-25"/>
          <w:w w:val="105"/>
        </w:rPr>
        <w:t xml:space="preserve"> </w:t>
      </w:r>
      <w:r>
        <w:rPr>
          <w:w w:val="105"/>
        </w:rPr>
        <w:t>by</w:t>
      </w:r>
      <w:r>
        <w:rPr>
          <w:spacing w:val="-36"/>
          <w:w w:val="105"/>
        </w:rPr>
        <w:t xml:space="preserve"> </w:t>
      </w:r>
      <w:r>
        <w:rPr>
          <w:w w:val="105"/>
        </w:rPr>
        <w:t>Cremeans.</w:t>
      </w:r>
      <w:r>
        <w:rPr>
          <w:spacing w:val="-25"/>
          <w:w w:val="105"/>
        </w:rPr>
        <w:t xml:space="preserve"> </w:t>
      </w:r>
      <w:r>
        <w:rPr>
          <w:w w:val="105"/>
        </w:rPr>
        <w:t>All</w:t>
      </w:r>
      <w:r>
        <w:rPr>
          <w:spacing w:val="-34"/>
          <w:w w:val="105"/>
        </w:rPr>
        <w:t xml:space="preserve"> </w:t>
      </w:r>
      <w:r>
        <w:rPr>
          <w:w w:val="105"/>
        </w:rPr>
        <w:t>present</w:t>
      </w:r>
      <w:r>
        <w:rPr>
          <w:spacing w:val="-28"/>
          <w:w w:val="105"/>
        </w:rPr>
        <w:t xml:space="preserve"> </w:t>
      </w:r>
      <w:r>
        <w:rPr>
          <w:w w:val="105"/>
        </w:rPr>
        <w:t>voiced</w:t>
      </w:r>
      <w:r>
        <w:rPr>
          <w:spacing w:val="-29"/>
          <w:w w:val="105"/>
        </w:rPr>
        <w:t xml:space="preserve"> </w:t>
      </w:r>
      <w:r>
        <w:rPr>
          <w:w w:val="105"/>
        </w:rPr>
        <w:t>ayes,</w:t>
      </w:r>
      <w:r>
        <w:rPr>
          <w:spacing w:val="-32"/>
          <w:w w:val="105"/>
        </w:rPr>
        <w:t xml:space="preserve"> </w:t>
      </w:r>
      <w:r>
        <w:rPr>
          <w:w w:val="105"/>
        </w:rPr>
        <w:t>motion</w:t>
      </w:r>
      <w:r>
        <w:rPr>
          <w:spacing w:val="-31"/>
          <w:w w:val="105"/>
        </w:rPr>
        <w:t xml:space="preserve"> </w:t>
      </w:r>
      <w:r>
        <w:rPr>
          <w:w w:val="105"/>
        </w:rPr>
        <w:t>carried.</w:t>
      </w:r>
    </w:p>
    <w:p w14:paraId="432D0940" w14:textId="77777777" w:rsidR="00E82267" w:rsidRDefault="00E82267" w:rsidP="00E82267">
      <w:pPr>
        <w:pStyle w:val="BodyText"/>
        <w:spacing w:before="196" w:line="278" w:lineRule="auto"/>
        <w:ind w:left="482" w:right="76"/>
      </w:pPr>
      <w:r>
        <w:t>K. Scott and K. Jordan informed the council regarding the 28E Agreement for a Secondary Potable Water Main Connection between Toledo, Iowa and Tama, Iowa. The agreement is in place in the event of a need</w:t>
      </w:r>
    </w:p>
    <w:p w14:paraId="31C8A59B" w14:textId="77777777" w:rsidR="00E82267" w:rsidRDefault="00E82267" w:rsidP="00E82267">
      <w:pPr>
        <w:spacing w:line="278" w:lineRule="auto"/>
        <w:sectPr w:rsidR="00E82267">
          <w:headerReference w:type="default" r:id="rId6"/>
          <w:footerReference w:type="default" r:id="rId7"/>
          <w:pgSz w:w="12240" w:h="15840"/>
          <w:pgMar w:top="980" w:right="940" w:bottom="560" w:left="1220" w:header="366" w:footer="374" w:gutter="0"/>
          <w:pgNumType w:start="2"/>
          <w:cols w:space="720"/>
        </w:sectPr>
      </w:pPr>
    </w:p>
    <w:p w14:paraId="7985FE7A" w14:textId="77777777" w:rsidR="00E82267" w:rsidRDefault="00E82267" w:rsidP="00E82267">
      <w:pPr>
        <w:pStyle w:val="BodyText"/>
        <w:spacing w:before="113" w:line="278" w:lineRule="auto"/>
        <w:ind w:left="552" w:right="76" w:firstLine="8"/>
      </w:pPr>
      <w:r>
        <w:lastRenderedPageBreak/>
        <w:t xml:space="preserve">for long-term sharing while Tama repairs their water plant in early 2022. Marquess has reviewed the agreement and finds it ok. Graham motioned to approve the 28E agreement, seconded by </w:t>
      </w:r>
      <w:proofErr w:type="spellStart"/>
      <w:r>
        <w:t>Pansegrau</w:t>
      </w:r>
      <w:proofErr w:type="spellEnd"/>
      <w:r>
        <w:t>. All present voiced ayes, motion carried. The agreement will be signed and then sent to Tama for review at their next council meeting.</w:t>
      </w:r>
    </w:p>
    <w:p w14:paraId="24807FFD" w14:textId="77777777" w:rsidR="00E82267" w:rsidRDefault="00E82267" w:rsidP="00E82267">
      <w:pPr>
        <w:pStyle w:val="BodyText"/>
        <w:spacing w:before="195" w:line="280" w:lineRule="auto"/>
        <w:ind w:left="532" w:right="206" w:firstLine="22"/>
      </w:pPr>
      <w:r>
        <w:t xml:space="preserve">K. Jordan and G. Johnson discussed the need for new emergency sirens for the City of Toledo. It was discovered during the 2020 Derecho that the sirens did not work since there was no power backup running. It was discussed to purchase three new sirens that would have battery backups, remote and manual activation, and the system would be expandable. Alliant is willing to donate the poles and set them. Our current sirens are over twenty-five years old and were purchased used. A grant was received from The Mansfield Foundation for thirty-five </w:t>
      </w:r>
      <w:proofErr w:type="spellStart"/>
      <w:r>
        <w:t>thousand</w:t>
      </w:r>
      <w:proofErr w:type="spellEnd"/>
      <w:r>
        <w:t xml:space="preserve"> of the approximate </w:t>
      </w:r>
      <w:proofErr w:type="gramStart"/>
      <w:r>
        <w:t>seventy-five thousand dollar</w:t>
      </w:r>
      <w:proofErr w:type="gramEnd"/>
      <w:r>
        <w:t xml:space="preserve"> cost needed to purchase. Boll motioned to proceed with the purchase, seconded by Cremeans. All present voiced ayes, no nays. Motion carried.</w:t>
      </w:r>
    </w:p>
    <w:p w14:paraId="70BAD583" w14:textId="77777777" w:rsidR="00E82267" w:rsidRDefault="00E82267" w:rsidP="00E82267">
      <w:pPr>
        <w:pStyle w:val="BodyText"/>
        <w:spacing w:before="6"/>
        <w:rPr>
          <w:sz w:val="23"/>
        </w:rPr>
      </w:pPr>
    </w:p>
    <w:p w14:paraId="4A9E032B" w14:textId="77777777" w:rsidR="00E82267" w:rsidRDefault="00E82267" w:rsidP="00E82267">
      <w:pPr>
        <w:pStyle w:val="BodyText"/>
        <w:spacing w:line="280" w:lineRule="auto"/>
        <w:ind w:left="520" w:right="252" w:firstLine="1"/>
      </w:pPr>
      <w:r>
        <w:t xml:space="preserve">The new Tama County EMA Director, Ryan </w:t>
      </w:r>
      <w:proofErr w:type="spellStart"/>
      <w:r>
        <w:t>Goodenbour</w:t>
      </w:r>
      <w:proofErr w:type="spellEnd"/>
      <w:r>
        <w:t xml:space="preserve"> introduced himself to the council. No other public comments heard. The Council received updates from the departments. Mayor Sokol directed the city clerk to post the City Administrator position now in place with the passage of the new ordinances. Hearing no other comments, </w:t>
      </w:r>
      <w:proofErr w:type="spellStart"/>
      <w:r>
        <w:t>Pansegrau</w:t>
      </w:r>
      <w:proofErr w:type="spellEnd"/>
      <w:r>
        <w:t xml:space="preserve"> motioned to adjourn, seconded by Cremeans. All present in person voiced ayes, motion carried and the meeting adjourned at 6:20</w:t>
      </w:r>
      <w:r>
        <w:rPr>
          <w:spacing w:val="-13"/>
        </w:rPr>
        <w:t xml:space="preserve"> </w:t>
      </w:r>
      <w:r>
        <w:t>p.m.</w:t>
      </w:r>
    </w:p>
    <w:p w14:paraId="61248544" w14:textId="77777777" w:rsidR="00E82267" w:rsidRDefault="00E82267"/>
    <w:sectPr w:rsidR="00E822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DE252" w14:textId="77777777" w:rsidR="00F56DD9" w:rsidRDefault="00E82267">
    <w:pPr>
      <w:pStyle w:val="BodyText"/>
      <w:spacing w:line="14" w:lineRule="auto"/>
    </w:pPr>
    <w:r>
      <w:pict w14:anchorId="47C9AEB7">
        <v:shapetype id="_x0000_t202" coordsize="21600,21600" o:spt="202" path="m,l,21600r21600,l21600,xe">
          <v:stroke joinstyle="miter"/>
          <v:path gradientshapeok="t" o:connecttype="rect"/>
        </v:shapetype>
        <v:shape id="_x0000_s1026" type="#_x0000_t202" style="position:absolute;margin-left:427.35pt;margin-top:760.75pt;width:152.1pt;height:12.7pt;z-index:-251656192;mso-position-horizontal-relative:page;mso-position-vertical-relative:page" filled="f" stroked="f">
          <v:textbox inset="0,0,0,0">
            <w:txbxContent>
              <w:p w14:paraId="1B916DAD" w14:textId="77777777" w:rsidR="00F56DD9" w:rsidRDefault="00E82267">
                <w:pPr>
                  <w:spacing w:before="14"/>
                  <w:ind w:left="20"/>
                  <w:rPr>
                    <w:sz w:val="19"/>
                  </w:rPr>
                </w:pPr>
                <w:r>
                  <w:rPr>
                    <w:sz w:val="19"/>
                  </w:rPr>
                  <w:t xml:space="preserve">07-26-2021 </w:t>
                </w:r>
                <w:r>
                  <w:rPr>
                    <w:sz w:val="19"/>
                  </w:rPr>
                  <w:t>Council meeting minutes</w:t>
                </w:r>
              </w:p>
            </w:txbxContent>
          </v:textbox>
          <w10:wrap anchorx="page" anchory="page"/>
        </v:shape>
      </w:pic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EE88C8" w14:textId="64988FF1" w:rsidR="00F56DD9" w:rsidRDefault="00E82267">
    <w:pPr>
      <w:pStyle w:val="BodyText"/>
      <w:spacing w:line="14" w:lineRule="auto"/>
      <w:rPr>
        <w:sz w:val="17"/>
      </w:rPr>
    </w:pPr>
    <w:r>
      <w:rPr>
        <w:noProof/>
      </w:rPr>
      <mc:AlternateContent>
        <mc:Choice Requires="wps">
          <w:drawing>
            <wp:anchor distT="0" distB="0" distL="114300" distR="114300" simplePos="0" relativeHeight="251662336" behindDoc="1" locked="0" layoutInCell="1" allowOverlap="1" wp14:anchorId="06787847" wp14:editId="6485303D">
              <wp:simplePos x="0" y="0"/>
              <wp:positionH relativeFrom="page">
                <wp:posOffset>5459095</wp:posOffset>
              </wp:positionH>
              <wp:positionV relativeFrom="page">
                <wp:posOffset>9681210</wp:posOffset>
              </wp:positionV>
              <wp:extent cx="1929130" cy="15938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130" cy="159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91FC27B" w14:textId="77777777" w:rsidR="00F56DD9" w:rsidRDefault="00E82267">
                          <w:pPr>
                            <w:spacing w:before="12"/>
                            <w:ind w:left="20"/>
                            <w:rPr>
                              <w:sz w:val="19"/>
                            </w:rPr>
                          </w:pPr>
                          <w:r>
                            <w:rPr>
                              <w:w w:val="105"/>
                              <w:sz w:val="19"/>
                            </w:rPr>
                            <w:t>07-26-2021 Council meeting minutes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787847" id="_x0000_t202" coordsize="21600,21600" o:spt="202" path="m,l,21600r21600,l21600,xe">
              <v:stroke joinstyle="miter"/>
              <v:path gradientshapeok="t" o:connecttype="rect"/>
            </v:shapetype>
            <v:shape id="Text Box 1" o:spid="_x0000_s1027" type="#_x0000_t202" style="position:absolute;margin-left:429.85pt;margin-top:762.3pt;width:151.9pt;height:12.5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" filled="f" stroked="f">
              <v:textbox inset="0,0,0,0">
                <w:txbxContent>
                  <w:p w14:paraId="491FC27B" w14:textId="77777777" w:rsidR="00F56DD9" w:rsidRDefault="00E82267">
                    <w:pPr>
                      <w:spacing w:before="12"/>
                      <w:ind w:left="20"/>
                      <w:rPr>
                        <w:sz w:val="19"/>
                      </w:rPr>
                    </w:pPr>
                    <w:r>
                      <w:rPr>
                        <w:w w:val="105"/>
                        <w:sz w:val="19"/>
                      </w:rPr>
                      <w:t>07-26-2021 Council meeting minutes</w:t>
                    </w:r>
                  </w:p>
                </w:txbxContent>
              </v:textbox>
              <w10:wrap anchorx="page" anchory="page"/>
            </v:shape>
          </w:pict>
        </mc:Fallback>
      </mc:AlternateConten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0EE52" w14:textId="77777777" w:rsidR="00F56DD9" w:rsidRDefault="00E82267">
    <w:pPr>
      <w:pStyle w:val="BodyText"/>
      <w:spacing w:line="14" w:lineRule="auto"/>
    </w:pPr>
    <w:r>
      <w:pict w14:anchorId="2AEC56C6">
        <v:shapetype id="_x0000_t202" coordsize="21600,21600" o:spt="202" path="m,l,21600r21600,l21600,xe">
          <v:stroke joinstyle="miter"/>
          <v:path gradientshapeok="t" o:connecttype="rect"/>
        </v:shapetype>
        <v:shape id="_x0000_s1025" type="#_x0000_t202" style="position:absolute;margin-left:556.95pt;margin-top:16.5pt;width:5.75pt;height:14.8pt;z-index:-251657216;mso-position-horizontal-relative:page;mso-position-vertical-relative:page" filled="f" stroked="f">
          <v:textbox inset="0,0,0,0">
            <w:txbxContent>
              <w:p w14:paraId="56AAED78" w14:textId="77777777" w:rsidR="00F56DD9" w:rsidRDefault="00E82267">
                <w:pPr>
                  <w:spacing w:before="10"/>
                  <w:ind w:left="20"/>
                  <w:rPr>
                    <w:sz w:val="23"/>
                  </w:rPr>
                </w:pPr>
                <w:r>
                  <w:rPr>
                    <w:w w:val="97"/>
                    <w:sz w:val="23"/>
                  </w:rPr>
                  <w:t>I</w:t>
                </w:r>
              </w:p>
            </w:txbxContent>
          </v:textbox>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E3929" w14:textId="50362F9F" w:rsidR="00F56DD9" w:rsidRDefault="00E82267">
    <w:pPr>
      <w:pStyle w:val="BodyText"/>
      <w:spacing w:line="14" w:lineRule="auto"/>
    </w:pPr>
    <w:r>
      <w:rPr>
        <w:noProof/>
      </w:rPr>
      <mc:AlternateContent>
        <mc:Choice Requires="wps">
          <w:drawing>
            <wp:anchor distT="0" distB="0" distL="114300" distR="114300" simplePos="0" relativeHeight="251661312" behindDoc="1" locked="0" layoutInCell="1" allowOverlap="1" wp14:anchorId="1F407295" wp14:editId="0FA536DB">
              <wp:simplePos x="0" y="0"/>
              <wp:positionH relativeFrom="page">
                <wp:posOffset>7040880</wp:posOffset>
              </wp:positionH>
              <wp:positionV relativeFrom="page">
                <wp:posOffset>219710</wp:posOffset>
              </wp:positionV>
              <wp:extent cx="156210" cy="2032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203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35180C" w14:textId="77777777" w:rsidR="00F56DD9" w:rsidRDefault="00E82267">
                          <w:pPr>
                            <w:spacing w:before="11"/>
                            <w:ind w:left="64"/>
                          </w:pPr>
                          <w:r>
                            <w:fldChar w:fldCharType="begin"/>
                          </w:r>
                          <w:r>
                            <w:rPr>
                              <w:w w:val="110"/>
                              <w:sz w:val="22"/>
                            </w:rPr>
                            <w:instrText xml:space="preserve"> PAGE </w:instrText>
                          </w:r>
                          <w:r>
                            <w:fldChar w:fldCharType="separate"/>
                          </w:r>
                          <w:r>
                            <w:t>2</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407295" id="_x0000_t202" coordsize="21600,21600" o:spt="202" path="m,l,21600r21600,l21600,xe">
              <v:stroke joinstyle="miter"/>
              <v:path gradientshapeok="t" o:connecttype="rect"/>
            </v:shapetype>
            <v:shape id="Text Box 2" o:spid="_x0000_s1026" type="#_x0000_t202" style="position:absolute;margin-left:554.4pt;margin-top:17.3pt;width:12.3pt;height:1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" filled="f" stroked="f">
              <v:textbox inset="0,0,0,0">
                <w:txbxContent>
                  <w:p w14:paraId="0C35180C" w14:textId="77777777" w:rsidR="00F56DD9" w:rsidRDefault="00E82267">
                    <w:pPr>
                      <w:spacing w:before="11"/>
                      <w:ind w:left="64"/>
                    </w:pPr>
                    <w:r>
                      <w:fldChar w:fldCharType="begin"/>
                    </w:r>
                    <w:r>
                      <w:rPr>
                        <w:w w:val="110"/>
                        <w:sz w:val="22"/>
                      </w:rPr>
                      <w:instrText xml:space="preserve"> PAGE </w:instrText>
                    </w:r>
                    <w:r>
                      <w:fldChar w:fldCharType="separate"/>
                    </w:r>
                    <w:r>
                      <w:t>2</w:t>
                    </w:r>
                    <w:r>
                      <w:fldChar w:fldCharType="end"/>
                    </w:r>
                  </w:p>
                </w:txbxContent>
              </v:textbox>
              <w10:wrap anchorx="page"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267"/>
    <w:rsid w:val="00680910"/>
    <w:rsid w:val="00E82267"/>
    <w:rsid w:val="00F301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01F23B"/>
  <w15:chartTrackingRefBased/>
  <w15:docId w15:val="{60A82F76-B4AF-431F-928F-DA282CC5A9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8226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82267"/>
    <w:pPr>
      <w:widowControl w:val="0"/>
      <w:autoSpaceDE w:val="0"/>
      <w:autoSpaceDN w:val="0"/>
    </w:pPr>
    <w:rPr>
      <w:rFonts w:ascii="Arial" w:eastAsia="Arial" w:hAnsi="Arial" w:cs="Arial"/>
      <w:sz w:val="20"/>
      <w:szCs w:val="20"/>
    </w:rPr>
  </w:style>
  <w:style w:type="character" w:customStyle="1" w:styleId="BodyTextChar">
    <w:name w:val="Body Text Char"/>
    <w:basedOn w:val="DefaultParagraphFont"/>
    <w:link w:val="BodyText"/>
    <w:uiPriority w:val="1"/>
    <w:rsid w:val="00E82267"/>
    <w:rPr>
      <w:rFonts w:ascii="Arial" w:eastAsia="Arial" w:hAnsi="Arial" w:cs="Arial"/>
      <w:sz w:val="20"/>
      <w:szCs w:val="20"/>
    </w:rPr>
  </w:style>
  <w:style w:type="paragraph" w:customStyle="1" w:styleId="TableParagraph">
    <w:name w:val="Table Paragraph"/>
    <w:basedOn w:val="Normal"/>
    <w:uiPriority w:val="1"/>
    <w:qFormat/>
    <w:rsid w:val="00E82267"/>
    <w:pPr>
      <w:widowControl w:val="0"/>
      <w:autoSpaceDE w:val="0"/>
      <w:autoSpaceDN w:val="0"/>
    </w:pPr>
    <w:rPr>
      <w:rFonts w:ascii="Arial" w:eastAsia="Arial" w:hAnsi="Arial" w:cs="Arial"/>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2.xml"/><Relationship Id="rId5" Type="http://schemas.openxmlformats.org/officeDocument/2006/relationships/footer" Target="footer1.xml"/><Relationship Id="rId4" Type="http://schemas.openxmlformats.org/officeDocument/2006/relationships/header" Target="header1.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2374</Words>
  <Characters>13532</Characters>
  <Application>Microsoft Office Word</Application>
  <DocSecurity>0</DocSecurity>
  <Lines>112</Lines>
  <Paragraphs>31</Paragraphs>
  <ScaleCrop>false</ScaleCrop>
  <Company/>
  <LinksUpToDate>false</LinksUpToDate>
  <CharactersWithSpaces>15875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Apfel</dc:creator>
  <cp:keywords/>
  <dc:description/>
  <cp:lastModifiedBy>Jill Apfel</cp:lastModifiedBy>
  <cp:revision>1</cp:revision>
  <dcterms:created xsi:type="dcterms:W3CDTF">2021-10-13T19:25:00Z</dcterms:created>
  <dcterms:modified xsi:type="dcterms:W3CDTF">2021-10-13T19:26:00Z</dcterms:modified>
</cp:coreProperties>
</file>